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7679BD" w14:textId="77777777" w:rsidR="00323D4B" w:rsidRDefault="00323D4B" w:rsidP="003344C6">
      <w:pPr>
        <w:jc w:val="center"/>
        <w:rPr>
          <w:b/>
        </w:rPr>
      </w:pPr>
      <w:bookmarkStart w:id="0" w:name="_GoBack"/>
      <w:bookmarkEnd w:id="0"/>
      <w:r>
        <w:rPr>
          <w:b/>
        </w:rPr>
        <w:t xml:space="preserve">Prostate Cancer Canada and the Movember Foundation Announce </w:t>
      </w:r>
      <w:r w:rsidR="003344C6">
        <w:rPr>
          <w:b/>
        </w:rPr>
        <w:t>$4M in Research Grants</w:t>
      </w:r>
    </w:p>
    <w:p w14:paraId="012927B9" w14:textId="77777777" w:rsidR="003344C6" w:rsidRDefault="003344C6" w:rsidP="007253B3">
      <w:pPr>
        <w:snapToGrid w:val="0"/>
        <w:spacing w:line="240" w:lineRule="auto"/>
        <w:jc w:val="center"/>
        <w:rPr>
          <w:b/>
        </w:rPr>
      </w:pPr>
      <w:r>
        <w:rPr>
          <w:b/>
        </w:rPr>
        <w:t xml:space="preserve">Researchers in Toronto, Calgary and Vancouver </w:t>
      </w:r>
      <w:r w:rsidR="009D1B18">
        <w:rPr>
          <w:b/>
        </w:rPr>
        <w:t xml:space="preserve">use genetics </w:t>
      </w:r>
      <w:r>
        <w:rPr>
          <w:b/>
        </w:rPr>
        <w:t>to find more personalized treatment options</w:t>
      </w:r>
      <w:r w:rsidR="007253B3">
        <w:rPr>
          <w:b/>
        </w:rPr>
        <w:t xml:space="preserve"> for prostate cancer patients</w:t>
      </w:r>
    </w:p>
    <w:p w14:paraId="22E59271" w14:textId="77777777" w:rsidR="007253B3" w:rsidRDefault="007253B3" w:rsidP="007253B3">
      <w:pPr>
        <w:snapToGrid w:val="0"/>
        <w:spacing w:line="240" w:lineRule="auto"/>
        <w:jc w:val="center"/>
        <w:rPr>
          <w:b/>
        </w:rPr>
      </w:pPr>
    </w:p>
    <w:p w14:paraId="5C2FAF4C" w14:textId="00D6F80B" w:rsidR="00405FA6" w:rsidRDefault="00FC6837" w:rsidP="00F35BF7">
      <w:r>
        <w:rPr>
          <w:b/>
        </w:rPr>
        <w:t>Toronto,</w:t>
      </w:r>
      <w:r w:rsidR="00497ECB">
        <w:rPr>
          <w:b/>
        </w:rPr>
        <w:t xml:space="preserve"> </w:t>
      </w:r>
      <w:r>
        <w:rPr>
          <w:b/>
        </w:rPr>
        <w:t>October 2</w:t>
      </w:r>
      <w:r w:rsidR="00DD0C06">
        <w:rPr>
          <w:b/>
        </w:rPr>
        <w:t>3</w:t>
      </w:r>
      <w:r w:rsidR="00497ECB">
        <w:rPr>
          <w:b/>
        </w:rPr>
        <w:t xml:space="preserve">, 2018 </w:t>
      </w:r>
      <w:r>
        <w:rPr>
          <w:b/>
        </w:rPr>
        <w:t>–</w:t>
      </w:r>
      <w:r w:rsidR="00750D27">
        <w:rPr>
          <w:b/>
        </w:rPr>
        <w:t xml:space="preserve"> </w:t>
      </w:r>
      <w:hyperlink r:id="rId8" w:history="1">
        <w:r w:rsidR="00F5769F" w:rsidRPr="007253B3">
          <w:rPr>
            <w:rStyle w:val="Hyperlink"/>
            <w:b/>
            <w:bCs/>
          </w:rPr>
          <w:t>Prostate Cancer Canada</w:t>
        </w:r>
      </w:hyperlink>
      <w:r w:rsidR="00F5769F">
        <w:rPr>
          <w:b/>
        </w:rPr>
        <w:t xml:space="preserve"> </w:t>
      </w:r>
      <w:r w:rsidR="00F5769F" w:rsidRPr="007253B3">
        <w:rPr>
          <w:bCs/>
        </w:rPr>
        <w:t>and the</w:t>
      </w:r>
      <w:r w:rsidR="00F5769F">
        <w:rPr>
          <w:b/>
        </w:rPr>
        <w:t xml:space="preserve"> </w:t>
      </w:r>
      <w:hyperlink r:id="rId9" w:history="1">
        <w:r w:rsidR="00F5769F" w:rsidRPr="007253B3">
          <w:rPr>
            <w:rStyle w:val="Hyperlink"/>
            <w:b/>
            <w:bCs/>
          </w:rPr>
          <w:t>Movember Foundation</w:t>
        </w:r>
      </w:hyperlink>
      <w:r w:rsidR="00F5769F">
        <w:rPr>
          <w:b/>
        </w:rPr>
        <w:t xml:space="preserve"> </w:t>
      </w:r>
      <w:r w:rsidR="00F5769F" w:rsidRPr="007253B3">
        <w:rPr>
          <w:bCs/>
        </w:rPr>
        <w:t xml:space="preserve">today announced </w:t>
      </w:r>
      <w:r w:rsidR="005B1878" w:rsidRPr="007253B3">
        <w:rPr>
          <w:bCs/>
        </w:rPr>
        <w:t>$4 million in funding to</w:t>
      </w:r>
      <w:r w:rsidR="005B1878">
        <w:rPr>
          <w:b/>
        </w:rPr>
        <w:t xml:space="preserve"> </w:t>
      </w:r>
      <w:r w:rsidR="005B1878">
        <w:t>t</w:t>
      </w:r>
      <w:r w:rsidR="00F40EFD">
        <w:t xml:space="preserve">hree Canadian researchers </w:t>
      </w:r>
      <w:r w:rsidR="001105F3">
        <w:t xml:space="preserve">to </w:t>
      </w:r>
      <w:r w:rsidR="003642FD">
        <w:t>predict how well</w:t>
      </w:r>
      <w:r w:rsidR="00403F67">
        <w:t xml:space="preserve"> prostate cancer will res</w:t>
      </w:r>
      <w:r w:rsidR="003642FD">
        <w:t>pond to treatment</w:t>
      </w:r>
      <w:r w:rsidR="003642FD" w:rsidRPr="00FD63F5">
        <w:t xml:space="preserve">, </w:t>
      </w:r>
      <w:r w:rsidR="00FD63F5" w:rsidRPr="00FD63F5">
        <w:t>based on men’s biological markers, specifically in their tumour cells and blood</w:t>
      </w:r>
      <w:r w:rsidR="00403F67">
        <w:t xml:space="preserve"> </w:t>
      </w:r>
      <w:r w:rsidR="001105F3">
        <w:t xml:space="preserve">– </w:t>
      </w:r>
      <w:r w:rsidR="007A3BF1">
        <w:t xml:space="preserve">opening a path to </w:t>
      </w:r>
      <w:r w:rsidR="00763C33">
        <w:t>more personalized</w:t>
      </w:r>
      <w:r w:rsidR="003F3042">
        <w:t xml:space="preserve"> </w:t>
      </w:r>
      <w:r w:rsidR="001105F3">
        <w:t>care</w:t>
      </w:r>
      <w:r w:rsidR="003F3042">
        <w:t xml:space="preserve"> with </w:t>
      </w:r>
      <w:r w:rsidR="00447DF7">
        <w:t xml:space="preserve">fewer </w:t>
      </w:r>
      <w:r w:rsidR="003F3042">
        <w:t xml:space="preserve">side effects and </w:t>
      </w:r>
      <w:r w:rsidR="00F1014E">
        <w:t>a better chance of survival</w:t>
      </w:r>
      <w:r w:rsidR="001105F3">
        <w:t xml:space="preserve">. </w:t>
      </w:r>
      <w:r w:rsidR="00405FA6">
        <w:t xml:space="preserve">The grants have been awarded to </w:t>
      </w:r>
      <w:r w:rsidR="00C26FD5">
        <w:t xml:space="preserve">Dr. Tarek Bismar from the University of Calgary, Dr. Hansen He from University Health Network and </w:t>
      </w:r>
      <w:r w:rsidR="00F40EFD">
        <w:t>Dr. Kim Chi from BC Cancer</w:t>
      </w:r>
      <w:r w:rsidR="00405FA6">
        <w:t>.  Th</w:t>
      </w:r>
      <w:r w:rsidR="00926F41">
        <w:t>is</w:t>
      </w:r>
      <w:r w:rsidR="00405FA6">
        <w:t xml:space="preserve"> research aims to determine h</w:t>
      </w:r>
      <w:r w:rsidR="00F40EFD">
        <w:t xml:space="preserve">ow </w:t>
      </w:r>
      <w:r w:rsidR="00F35BF7">
        <w:t>we can</w:t>
      </w:r>
      <w:r w:rsidR="00447DF7">
        <w:t xml:space="preserve"> use a </w:t>
      </w:r>
      <w:r w:rsidR="00447DF7" w:rsidRPr="00BF2D62">
        <w:t xml:space="preserve">man’s </w:t>
      </w:r>
      <w:r w:rsidR="00412788" w:rsidRPr="00BF2D62">
        <w:t xml:space="preserve">tumour </w:t>
      </w:r>
      <w:r w:rsidR="00447DF7" w:rsidRPr="00BF2D62">
        <w:t>biology</w:t>
      </w:r>
      <w:r w:rsidR="00447DF7">
        <w:t xml:space="preserve"> to</w:t>
      </w:r>
      <w:r w:rsidR="00F40EFD">
        <w:t xml:space="preserve"> offer better care to men at three critical stages of the</w:t>
      </w:r>
      <w:r w:rsidR="00447DF7">
        <w:t>ir</w:t>
      </w:r>
      <w:r w:rsidR="00F40EFD">
        <w:t xml:space="preserve"> prostate cancer journey</w:t>
      </w:r>
      <w:r w:rsidR="00405FA6">
        <w:t xml:space="preserve">. </w:t>
      </w:r>
    </w:p>
    <w:p w14:paraId="2C64EF6F" w14:textId="77777777" w:rsidR="00F40EFD" w:rsidRDefault="009E1A9C" w:rsidP="00C432B5">
      <w:r>
        <w:t xml:space="preserve">For </w:t>
      </w:r>
      <w:r w:rsidR="00504462">
        <w:t>more than a decade</w:t>
      </w:r>
      <w:r w:rsidR="00A11A2E">
        <w:t>,</w:t>
      </w:r>
      <w:r w:rsidR="00504462">
        <w:t xml:space="preserve"> Prostate Can</w:t>
      </w:r>
      <w:r>
        <w:t xml:space="preserve">cer Canada and the Movember Foundation have partnered to fund </w:t>
      </w:r>
      <w:r w:rsidR="00C35AAE">
        <w:t xml:space="preserve">nearly </w:t>
      </w:r>
      <w:r w:rsidR="00C432B5">
        <w:t>$</w:t>
      </w:r>
      <w:r w:rsidR="00C35AAE">
        <w:t>100</w:t>
      </w:r>
      <w:r w:rsidR="00C432B5">
        <w:t xml:space="preserve"> million in </w:t>
      </w:r>
      <w:r>
        <w:t>ground-breaking research with some of the best minds in prostate cancer research across Canada.</w:t>
      </w:r>
    </w:p>
    <w:p w14:paraId="37423803" w14:textId="09D59AE7" w:rsidR="000A036C" w:rsidRDefault="000A036C" w:rsidP="00197869">
      <w:r>
        <w:t>“</w:t>
      </w:r>
      <w:r w:rsidR="001105F3">
        <w:t xml:space="preserve">Today, we can’t </w:t>
      </w:r>
      <w:r w:rsidR="00447DF7">
        <w:t xml:space="preserve">effectively identify </w:t>
      </w:r>
      <w:r w:rsidR="004F0236">
        <w:t xml:space="preserve">how well </w:t>
      </w:r>
      <w:r w:rsidR="00447DF7">
        <w:t xml:space="preserve">men </w:t>
      </w:r>
      <w:r w:rsidR="004F0236">
        <w:t>will respond to treatment</w:t>
      </w:r>
      <w:r w:rsidR="001105F3">
        <w:t xml:space="preserve">. </w:t>
      </w:r>
      <w:r w:rsidR="00763C33">
        <w:t xml:space="preserve">If we can </w:t>
      </w:r>
      <w:r w:rsidR="00F1014E">
        <w:t xml:space="preserve">understand </w:t>
      </w:r>
      <w:r w:rsidR="00763C33">
        <w:t xml:space="preserve">that, we can </w:t>
      </w:r>
      <w:r w:rsidR="00447DF7">
        <w:t xml:space="preserve">select </w:t>
      </w:r>
      <w:r w:rsidR="00763C33">
        <w:t xml:space="preserve">the </w:t>
      </w:r>
      <w:r w:rsidR="00447DF7">
        <w:t xml:space="preserve">best </w:t>
      </w:r>
      <w:r w:rsidR="004F0236">
        <w:t xml:space="preserve">option </w:t>
      </w:r>
      <w:r w:rsidR="00763C33">
        <w:t xml:space="preserve">for the prostate cancer a man has. </w:t>
      </w:r>
      <w:r w:rsidR="001105F3">
        <w:t xml:space="preserve">Drs. </w:t>
      </w:r>
      <w:r w:rsidR="00C26FD5">
        <w:t>Bismar, He and Chi w</w:t>
      </w:r>
      <w:r w:rsidR="00763C33">
        <w:t>ill</w:t>
      </w:r>
      <w:r w:rsidR="00E64526">
        <w:t xml:space="preserve"> search for </w:t>
      </w:r>
      <w:r w:rsidR="00197869">
        <w:t>markers</w:t>
      </w:r>
      <w:r w:rsidR="00197869" w:rsidRPr="00BF2D62">
        <w:t xml:space="preserve"> </w:t>
      </w:r>
      <w:r w:rsidR="0084172F" w:rsidRPr="00BF2D62">
        <w:t xml:space="preserve">in a man’s </w:t>
      </w:r>
      <w:r w:rsidR="00412788" w:rsidRPr="00BF2D62">
        <w:t xml:space="preserve">tumour </w:t>
      </w:r>
      <w:r w:rsidR="0084172F" w:rsidRPr="00BF2D62">
        <w:t>biology</w:t>
      </w:r>
      <w:r w:rsidR="001105F3" w:rsidRPr="00BF2D62">
        <w:t xml:space="preserve"> </w:t>
      </w:r>
      <w:r w:rsidR="007A3BF1" w:rsidRPr="00BF2D62">
        <w:t>and</w:t>
      </w:r>
      <w:r w:rsidR="007A3BF1">
        <w:t xml:space="preserve"> genetics </w:t>
      </w:r>
      <w:r w:rsidR="001105F3">
        <w:t xml:space="preserve">to help </w:t>
      </w:r>
      <w:r w:rsidR="008E0F41">
        <w:t>determine</w:t>
      </w:r>
      <w:r w:rsidR="00763C33">
        <w:t xml:space="preserve"> th</w:t>
      </w:r>
      <w:r w:rsidR="00DF79FF">
        <w:t>e</w:t>
      </w:r>
      <w:r w:rsidR="00763C33">
        <w:t xml:space="preserve"> severity</w:t>
      </w:r>
      <w:r w:rsidR="001105F3">
        <w:t>,” says Stuart Edmonds, Vice President, Research, Health Promotion and Survivo</w:t>
      </w:r>
      <w:r w:rsidR="00E64526">
        <w:t xml:space="preserve">rship, Prostate Cancer Canada. </w:t>
      </w:r>
      <w:r w:rsidR="00DF79FF">
        <w:t>“These researchers understand that p</w:t>
      </w:r>
      <w:r w:rsidR="00412788">
        <w:t xml:space="preserve">redicting </w:t>
      </w:r>
      <w:r w:rsidR="00DF79FF">
        <w:t xml:space="preserve">outcomes at various stages of </w:t>
      </w:r>
      <w:r w:rsidR="00586B70">
        <w:t xml:space="preserve">the disease </w:t>
      </w:r>
      <w:r w:rsidR="00DF79FF">
        <w:t xml:space="preserve">will solve a significant problem for treating prostate cancer effectively – </w:t>
      </w:r>
      <w:r w:rsidR="008B4022">
        <w:t xml:space="preserve">improving outcomes and </w:t>
      </w:r>
      <w:r w:rsidR="004F0236">
        <w:t xml:space="preserve">avoiding unnecessary treatments that </w:t>
      </w:r>
      <w:r w:rsidR="008B4022">
        <w:t xml:space="preserve">have </w:t>
      </w:r>
      <w:r w:rsidR="00586B70">
        <w:t xml:space="preserve">significant </w:t>
      </w:r>
      <w:r w:rsidR="004F0236">
        <w:t xml:space="preserve">side effects </w:t>
      </w:r>
      <w:r w:rsidR="008B4022">
        <w:t>and are expensive</w:t>
      </w:r>
      <w:r w:rsidR="004F0236">
        <w:t>.”</w:t>
      </w:r>
      <w:r w:rsidR="004F0236" w:rsidDel="004F0236">
        <w:t xml:space="preserve"> </w:t>
      </w:r>
    </w:p>
    <w:p w14:paraId="4F8AFA2B" w14:textId="58C011BD" w:rsidR="00673EA1" w:rsidRDefault="006D38CB" w:rsidP="00673EA1">
      <w:pPr>
        <w:widowControl w:val="0"/>
        <w:autoSpaceDE w:val="0"/>
        <w:autoSpaceDN w:val="0"/>
        <w:adjustRightInd w:val="0"/>
        <w:spacing w:after="0" w:line="240" w:lineRule="auto"/>
        <w:rPr>
          <w:rFonts w:ascii="Calibri" w:hAnsi="Calibri" w:cs="Calibri"/>
          <w:lang w:val="en-US"/>
        </w:rPr>
      </w:pPr>
      <w:r w:rsidRPr="00E261F3">
        <w:t>“Too many men still d</w:t>
      </w:r>
      <w:r w:rsidR="007A3BF1" w:rsidRPr="00E261F3">
        <w:t xml:space="preserve">ie </w:t>
      </w:r>
      <w:r w:rsidRPr="00E261F3">
        <w:t xml:space="preserve">from prostate cancer, and the only way to change </w:t>
      </w:r>
      <w:r w:rsidR="00673EA1" w:rsidRPr="00E261F3">
        <w:t>this is to fund cutting-edge research that leads to both better testing and new treatments,” says Ken Aucoin, Country Director Canada, the Movember Foundation. “</w:t>
      </w:r>
      <w:r w:rsidR="00673EA1" w:rsidRPr="00E261F3">
        <w:rPr>
          <w:rFonts w:ascii="Calibri" w:hAnsi="Calibri" w:cs="Calibri"/>
          <w:lang w:val="en-US"/>
        </w:rPr>
        <w:t>We are committed to not just extending life expectancy for men with prostate cancer but also improving their quality of life as well.  That’s why we invest in projects which will lead to personalized treatments and avoid unnecessary side effects from treatments that won’t work for them.”</w:t>
      </w:r>
    </w:p>
    <w:p w14:paraId="026B97E5" w14:textId="4005B487" w:rsidR="00E350E9" w:rsidRPr="00673EA1" w:rsidRDefault="00E350E9" w:rsidP="00673EA1">
      <w:pPr>
        <w:widowControl w:val="0"/>
        <w:autoSpaceDE w:val="0"/>
        <w:autoSpaceDN w:val="0"/>
        <w:adjustRightInd w:val="0"/>
        <w:spacing w:after="0" w:line="240" w:lineRule="auto"/>
        <w:rPr>
          <w:rFonts w:ascii="Calibri" w:hAnsi="Calibri" w:cs="Calibri"/>
          <w:lang w:val="en-US"/>
        </w:rPr>
      </w:pPr>
    </w:p>
    <w:p w14:paraId="74AEE6A2" w14:textId="77777777" w:rsidR="005917CB" w:rsidRDefault="00851618">
      <w:pPr>
        <w:rPr>
          <w:b/>
        </w:rPr>
      </w:pPr>
      <w:r>
        <w:rPr>
          <w:b/>
        </w:rPr>
        <w:t>Dr. Tarek Bismar, University of Calgary</w:t>
      </w:r>
      <w:r w:rsidR="008E0F41">
        <w:rPr>
          <w:b/>
        </w:rPr>
        <w:t xml:space="preserve"> </w:t>
      </w:r>
      <w:r w:rsidR="008E0F41">
        <w:t xml:space="preserve">will study </w:t>
      </w:r>
      <w:r w:rsidR="00447DF7">
        <w:rPr>
          <w:b/>
        </w:rPr>
        <w:t>low-risk</w:t>
      </w:r>
      <w:r w:rsidR="00C810A7">
        <w:t xml:space="preserve"> prostate cancer that has not spread outside the prostate</w:t>
      </w:r>
      <w:r w:rsidR="00F1014E">
        <w:t xml:space="preserve"> and </w:t>
      </w:r>
      <w:r w:rsidR="00DF79FF">
        <w:t>is</w:t>
      </w:r>
      <w:r w:rsidR="0034746A">
        <w:t xml:space="preserve"> </w:t>
      </w:r>
      <w:r w:rsidR="00DF79FF">
        <w:t xml:space="preserve">likely to </w:t>
      </w:r>
      <w:r w:rsidR="0034746A">
        <w:t>be slow growing</w:t>
      </w:r>
      <w:r w:rsidR="008E0F41">
        <w:t xml:space="preserve">. </w:t>
      </w:r>
      <w:r w:rsidR="0034746A">
        <w:t>Active surveillance can allow men to delay or avoid aggressive treatments like radiation and surgery and the</w:t>
      </w:r>
      <w:r w:rsidR="000549A6">
        <w:t>ir subs</w:t>
      </w:r>
      <w:r w:rsidR="00C97CDE">
        <w:t>e</w:t>
      </w:r>
      <w:r w:rsidR="000549A6">
        <w:t>quent</w:t>
      </w:r>
      <w:r w:rsidR="0034746A">
        <w:t xml:space="preserve"> side effects. However, many men choose these</w:t>
      </w:r>
      <w:r w:rsidR="008E0F41">
        <w:t xml:space="preserve"> invasive treatment</w:t>
      </w:r>
      <w:r w:rsidR="0034746A">
        <w:t>s</w:t>
      </w:r>
      <w:r w:rsidR="008E0F41">
        <w:t xml:space="preserve"> </w:t>
      </w:r>
      <w:r w:rsidR="0034746A">
        <w:t xml:space="preserve">because they </w:t>
      </w:r>
      <w:r w:rsidR="000549A6">
        <w:t>fear</w:t>
      </w:r>
      <w:r w:rsidR="0034746A">
        <w:t xml:space="preserve"> their cancer will </w:t>
      </w:r>
      <w:r w:rsidR="000549A6">
        <w:t>become</w:t>
      </w:r>
      <w:r w:rsidR="0034746A">
        <w:t xml:space="preserve"> aggressive</w:t>
      </w:r>
      <w:r w:rsidR="00C810A7">
        <w:t xml:space="preserve">. </w:t>
      </w:r>
      <w:r w:rsidR="0034746A">
        <w:t xml:space="preserve">Dr. Bismar’s </w:t>
      </w:r>
      <w:r w:rsidR="008E0F41">
        <w:t xml:space="preserve">goal is to see if </w:t>
      </w:r>
      <w:r w:rsidR="007A3BF1" w:rsidRPr="00691F6D">
        <w:t xml:space="preserve">individual </w:t>
      </w:r>
      <w:r w:rsidR="00C810A7" w:rsidRPr="00691F6D">
        <w:t>biological factors</w:t>
      </w:r>
      <w:r w:rsidR="000E6798" w:rsidRPr="00691F6D">
        <w:t xml:space="preserve"> </w:t>
      </w:r>
      <w:r w:rsidR="007A3BF1" w:rsidRPr="00691F6D">
        <w:t>tested</w:t>
      </w:r>
      <w:r w:rsidR="007A3BF1">
        <w:t xml:space="preserve"> at</w:t>
      </w:r>
      <w:r w:rsidR="00447DF7">
        <w:t xml:space="preserve"> diagnosis </w:t>
      </w:r>
      <w:r w:rsidR="003F3042">
        <w:t xml:space="preserve">can </w:t>
      </w:r>
      <w:r w:rsidR="00C810A7">
        <w:t xml:space="preserve">determine </w:t>
      </w:r>
      <w:r w:rsidR="00F63662">
        <w:t xml:space="preserve">which </w:t>
      </w:r>
      <w:r w:rsidR="00C810A7">
        <w:t>m</w:t>
      </w:r>
      <w:r w:rsidR="00F63662">
        <w:t>e</w:t>
      </w:r>
      <w:r w:rsidR="00C810A7">
        <w:t>n will develop</w:t>
      </w:r>
      <w:r w:rsidR="00F63662">
        <w:t xml:space="preserve"> </w:t>
      </w:r>
      <w:r w:rsidR="00C810A7">
        <w:t>aggressive prostate cancer</w:t>
      </w:r>
      <w:r w:rsidR="000549A6">
        <w:t>,</w:t>
      </w:r>
      <w:r w:rsidR="0034746A">
        <w:t xml:space="preserve"> </w:t>
      </w:r>
      <w:r w:rsidR="00D322D5">
        <w:t xml:space="preserve">giving men on </w:t>
      </w:r>
      <w:r w:rsidR="00C36C3A">
        <w:t xml:space="preserve">active surveillance </w:t>
      </w:r>
      <w:r w:rsidR="000549A6">
        <w:t>clear information</w:t>
      </w:r>
      <w:r w:rsidR="0034746A">
        <w:t xml:space="preserve"> </w:t>
      </w:r>
      <w:r w:rsidR="00586B70">
        <w:t>with which to make their</w:t>
      </w:r>
      <w:r w:rsidR="0034746A">
        <w:t xml:space="preserve"> </w:t>
      </w:r>
      <w:r w:rsidR="000549A6">
        <w:t xml:space="preserve">treatment </w:t>
      </w:r>
      <w:r w:rsidR="0034746A">
        <w:t>choice</w:t>
      </w:r>
      <w:r w:rsidR="00C810A7">
        <w:t>.</w:t>
      </w:r>
    </w:p>
    <w:p w14:paraId="74D2C8C4" w14:textId="62A4390D" w:rsidR="00D7623D" w:rsidRDefault="005917CB" w:rsidP="00912ABC">
      <w:r>
        <w:rPr>
          <w:b/>
        </w:rPr>
        <w:t>Dr. Hansen He, University Health Network</w:t>
      </w:r>
      <w:r w:rsidR="008E0F41" w:rsidRPr="0084172F">
        <w:t xml:space="preserve"> will</w:t>
      </w:r>
      <w:r w:rsidR="008E0F41">
        <w:t xml:space="preserve"> study </w:t>
      </w:r>
      <w:r w:rsidR="00D7623D">
        <w:t>men diagnosed with cancer</w:t>
      </w:r>
      <w:r w:rsidR="006720D1">
        <w:t xml:space="preserve"> which</w:t>
      </w:r>
      <w:r w:rsidR="00D7623D">
        <w:t xml:space="preserve"> has not spread outside the prostate</w:t>
      </w:r>
      <w:r w:rsidR="00A741D7">
        <w:t xml:space="preserve"> </w:t>
      </w:r>
      <w:r w:rsidR="00C36C3A">
        <w:t>and</w:t>
      </w:r>
      <w:r w:rsidR="00A741D7">
        <w:t xml:space="preserve"> </w:t>
      </w:r>
      <w:r w:rsidR="00D322D5">
        <w:t xml:space="preserve">is classified as </w:t>
      </w:r>
      <w:r w:rsidR="00D322D5" w:rsidRPr="0084172F">
        <w:rPr>
          <w:b/>
        </w:rPr>
        <w:t>intermediate-risk</w:t>
      </w:r>
      <w:r w:rsidR="003642FD">
        <w:t xml:space="preserve">, </w:t>
      </w:r>
      <w:r w:rsidR="00C36C3A">
        <w:t xml:space="preserve">meaning </w:t>
      </w:r>
      <w:r w:rsidR="00586B70">
        <w:t>there is a higher likelihood it will</w:t>
      </w:r>
      <w:r w:rsidR="00D322D5">
        <w:t xml:space="preserve"> </w:t>
      </w:r>
      <w:r w:rsidR="00D322D5">
        <w:lastRenderedPageBreak/>
        <w:t>grow more quickly</w:t>
      </w:r>
      <w:r w:rsidR="00A741D7">
        <w:t xml:space="preserve"> than the low-risk </w:t>
      </w:r>
      <w:r w:rsidR="00586B70">
        <w:t>disease</w:t>
      </w:r>
      <w:r w:rsidR="003F3042">
        <w:t>. He</w:t>
      </w:r>
      <w:r w:rsidR="00447DF7">
        <w:t xml:space="preserve"> will use </w:t>
      </w:r>
      <w:r w:rsidR="003F3042">
        <w:t xml:space="preserve">genetic </w:t>
      </w:r>
      <w:r w:rsidR="00912ABC">
        <w:t xml:space="preserve">markers </w:t>
      </w:r>
      <w:r w:rsidR="008E0F41">
        <w:t xml:space="preserve">to determine if </w:t>
      </w:r>
      <w:r w:rsidR="003F3042">
        <w:t>these men</w:t>
      </w:r>
      <w:r w:rsidR="008E0F41">
        <w:t xml:space="preserve"> </w:t>
      </w:r>
      <w:r w:rsidR="00B53AE6">
        <w:t>s</w:t>
      </w:r>
      <w:r w:rsidR="00D7623D">
        <w:t xml:space="preserve">hould be treated with aggressive </w:t>
      </w:r>
      <w:r w:rsidR="008E0F41">
        <w:t xml:space="preserve">treatments like surgery </w:t>
      </w:r>
      <w:r w:rsidR="00B53AE6">
        <w:t xml:space="preserve">or </w:t>
      </w:r>
      <w:r w:rsidR="00D322D5">
        <w:t>can opt for</w:t>
      </w:r>
      <w:r w:rsidR="003642FD">
        <w:t xml:space="preserve"> less invasive</w:t>
      </w:r>
      <w:r w:rsidR="00D322D5">
        <w:t xml:space="preserve"> </w:t>
      </w:r>
      <w:r w:rsidR="00C36C3A">
        <w:t>active surveillance</w:t>
      </w:r>
      <w:r w:rsidR="00B53AE6">
        <w:t>.</w:t>
      </w:r>
    </w:p>
    <w:p w14:paraId="556CF7F8" w14:textId="3842E386" w:rsidR="005917CB" w:rsidRDefault="005917CB" w:rsidP="00912ABC">
      <w:r>
        <w:rPr>
          <w:b/>
        </w:rPr>
        <w:t>Dr. Kim Chi, BC Cancer</w:t>
      </w:r>
      <w:r w:rsidR="00412788">
        <w:t xml:space="preserve"> </w:t>
      </w:r>
      <w:r w:rsidR="008E0F41">
        <w:t xml:space="preserve">will study men with </w:t>
      </w:r>
      <w:r w:rsidR="008D1B3B">
        <w:rPr>
          <w:b/>
        </w:rPr>
        <w:t>advanced</w:t>
      </w:r>
      <w:r w:rsidR="00447DF7">
        <w:t xml:space="preserve"> </w:t>
      </w:r>
      <w:r w:rsidR="008E0F41">
        <w:t>prostate</w:t>
      </w:r>
      <w:r w:rsidR="007A3BF1">
        <w:t xml:space="preserve"> cancer</w:t>
      </w:r>
      <w:r w:rsidR="00282FA7">
        <w:t xml:space="preserve">, which </w:t>
      </w:r>
      <w:r w:rsidR="00F1014E">
        <w:t xml:space="preserve">has spread </w:t>
      </w:r>
      <w:r w:rsidR="00D322D5">
        <w:t>to other parts of the body</w:t>
      </w:r>
      <w:r w:rsidR="00DF79FF">
        <w:t>,</w:t>
      </w:r>
      <w:r w:rsidR="00F1014E">
        <w:t xml:space="preserve"> and </w:t>
      </w:r>
      <w:r w:rsidR="00282FA7">
        <w:t>is currently incurable</w:t>
      </w:r>
      <w:r w:rsidR="00F1014E">
        <w:t>. Using</w:t>
      </w:r>
      <w:r w:rsidR="008E0F41">
        <w:t xml:space="preserve"> </w:t>
      </w:r>
      <w:r w:rsidR="00912ABC">
        <w:t>an approach</w:t>
      </w:r>
      <w:r w:rsidR="00D322D5">
        <w:t xml:space="preserve"> called liquid biopsy</w:t>
      </w:r>
      <w:r w:rsidR="00C97CDE">
        <w:t>,</w:t>
      </w:r>
      <w:r w:rsidR="00F1014E">
        <w:t xml:space="preserve"> Dr. Chi will </w:t>
      </w:r>
      <w:r w:rsidR="00412788">
        <w:t>use markers</w:t>
      </w:r>
      <w:r w:rsidR="00D322D5">
        <w:t xml:space="preserve"> from blood test</w:t>
      </w:r>
      <w:r w:rsidR="004F0236">
        <w:t xml:space="preserve">s, </w:t>
      </w:r>
      <w:r w:rsidR="00D322D5">
        <w:t xml:space="preserve">to </w:t>
      </w:r>
      <w:r w:rsidR="008E0F41">
        <w:t>determine which treatment option will work best</w:t>
      </w:r>
      <w:r w:rsidR="00F1014E">
        <w:t xml:space="preserve"> for m</w:t>
      </w:r>
      <w:r w:rsidR="00C97CDE">
        <w:t>e</w:t>
      </w:r>
      <w:r w:rsidR="00F1014E">
        <w:t>n</w:t>
      </w:r>
      <w:r w:rsidR="00D322D5">
        <w:t xml:space="preserve"> with advanced prostate cancer</w:t>
      </w:r>
      <w:r w:rsidR="008E0F41">
        <w:t>.</w:t>
      </w:r>
      <w:r w:rsidR="004F0236">
        <w:t xml:space="preserve"> </w:t>
      </w:r>
      <w:r w:rsidR="00081170">
        <w:t>In its final testing stages, if this trial</w:t>
      </w:r>
      <w:r w:rsidR="00290FA0">
        <w:t xml:space="preserve"> is successful</w:t>
      </w:r>
      <w:r w:rsidR="00081170">
        <w:t>,</w:t>
      </w:r>
      <w:r w:rsidR="00290FA0">
        <w:t xml:space="preserve"> the results</w:t>
      </w:r>
      <w:r w:rsidR="004F0236">
        <w:t xml:space="preserve"> could have an immediate impact on how men are treated.</w:t>
      </w:r>
    </w:p>
    <w:p w14:paraId="5071CD2B" w14:textId="77777777" w:rsidR="00497ECB" w:rsidRPr="00AD0A54" w:rsidRDefault="00497ECB" w:rsidP="00497ECB">
      <w:pPr>
        <w:rPr>
          <w:rStyle w:val="Strong"/>
          <w:rFonts w:cs="Arial"/>
          <w:shd w:val="clear" w:color="auto" w:fill="FFFFFF"/>
        </w:rPr>
      </w:pPr>
      <w:r w:rsidRPr="00AD0A54">
        <w:rPr>
          <w:rStyle w:val="Strong"/>
          <w:rFonts w:cs="Arial"/>
          <w:shd w:val="clear" w:color="auto" w:fill="FFFFFF"/>
        </w:rPr>
        <w:t>For more information:</w:t>
      </w:r>
    </w:p>
    <w:p w14:paraId="38D8CFED" w14:textId="77777777" w:rsidR="00497ECB" w:rsidRPr="00FC6837" w:rsidRDefault="00497ECB" w:rsidP="00FC6837">
      <w:pPr>
        <w:pStyle w:val="NoSpacing"/>
        <w:rPr>
          <w:rStyle w:val="Hyperlink"/>
          <w:color w:val="auto"/>
          <w:u w:val="none"/>
        </w:rPr>
      </w:pPr>
      <w:r w:rsidRPr="00AD0A54">
        <w:rPr>
          <w:b/>
          <w:shd w:val="clear" w:color="auto" w:fill="FFFFFF"/>
          <w:lang w:val="fr-CA"/>
        </w:rPr>
        <w:t>Arden Bagni</w:t>
      </w:r>
      <w:r w:rsidRPr="00AD0A54">
        <w:rPr>
          <w:lang w:val="fr-CA"/>
        </w:rPr>
        <w:br/>
      </w:r>
      <w:r w:rsidRPr="00AD0A54">
        <w:rPr>
          <w:shd w:val="clear" w:color="auto" w:fill="FFFFFF"/>
          <w:lang w:val="fr-CA"/>
        </w:rPr>
        <w:t>Manager, Communications</w:t>
      </w:r>
      <w:r w:rsidRPr="00AD0A54">
        <w:rPr>
          <w:lang w:val="fr-CA"/>
        </w:rPr>
        <w:br/>
      </w:r>
      <w:r w:rsidRPr="00AD0A54">
        <w:rPr>
          <w:shd w:val="clear" w:color="auto" w:fill="FFFFFF"/>
          <w:lang w:val="fr-CA"/>
        </w:rPr>
        <w:t>Prostate Cancer Canada</w:t>
      </w:r>
      <w:r w:rsidRPr="00AD0A54">
        <w:rPr>
          <w:lang w:val="fr-CA"/>
        </w:rPr>
        <w:br/>
      </w:r>
      <w:r w:rsidRPr="00AD0A54">
        <w:rPr>
          <w:shd w:val="clear" w:color="auto" w:fill="FFFFFF"/>
          <w:lang w:val="fr-CA"/>
        </w:rPr>
        <w:t>416-441-2131 ext 264</w:t>
      </w:r>
      <w:r w:rsidRPr="00034C3E">
        <w:rPr>
          <w:lang w:val="fr-CA"/>
        </w:rPr>
        <w:br/>
      </w:r>
      <w:hyperlink r:id="rId10" w:history="1">
        <w:r w:rsidRPr="00034C3E">
          <w:rPr>
            <w:rStyle w:val="Hyperlink"/>
            <w:rFonts w:eastAsia="Times New Roman" w:cs="Arial"/>
            <w:shd w:val="clear" w:color="auto" w:fill="FFFFFF"/>
            <w:lang w:val="fr-CA"/>
          </w:rPr>
          <w:t>arden.bagni@prostatecancer.ca</w:t>
        </w:r>
      </w:hyperlink>
    </w:p>
    <w:p w14:paraId="70AD80C0" w14:textId="77777777" w:rsidR="00FC6837" w:rsidRDefault="00FC6837" w:rsidP="00FC6837">
      <w:pPr>
        <w:pStyle w:val="NoSpacing"/>
      </w:pPr>
    </w:p>
    <w:p w14:paraId="4B3134CB" w14:textId="77777777" w:rsidR="00FC6837" w:rsidRPr="00DC430E" w:rsidRDefault="00BF7267" w:rsidP="00FC6837">
      <w:pPr>
        <w:pStyle w:val="NoSpacing"/>
      </w:pPr>
      <w:r w:rsidRPr="00DC430E">
        <w:rPr>
          <w:b/>
        </w:rPr>
        <w:t>Jo-Anne Stayner</w:t>
      </w:r>
    </w:p>
    <w:p w14:paraId="39C33114" w14:textId="77777777" w:rsidR="00FC6837" w:rsidRPr="00DC430E" w:rsidRDefault="00BF7267" w:rsidP="00FC6837">
      <w:pPr>
        <w:pStyle w:val="NoSpacing"/>
      </w:pPr>
      <w:r w:rsidRPr="00DC430E">
        <w:t>Fresh Public Relations</w:t>
      </w:r>
    </w:p>
    <w:p w14:paraId="103EA43C" w14:textId="77777777" w:rsidR="00FC6837" w:rsidRPr="00DC430E" w:rsidRDefault="00BF7267" w:rsidP="00FC6837">
      <w:pPr>
        <w:pStyle w:val="NoSpacing"/>
      </w:pPr>
      <w:r w:rsidRPr="00DC430E">
        <w:t>604-603-0657</w:t>
      </w:r>
    </w:p>
    <w:p w14:paraId="4E2F4EB7" w14:textId="5714B3FE" w:rsidR="00037D12" w:rsidRDefault="0074581A" w:rsidP="00BF7267">
      <w:pPr>
        <w:pStyle w:val="NoSpacing"/>
        <w:rPr>
          <w:rStyle w:val="Hyperlink"/>
        </w:rPr>
      </w:pPr>
      <w:hyperlink r:id="rId11" w:history="1">
        <w:r w:rsidR="00BF7267" w:rsidRPr="00DC430E">
          <w:rPr>
            <w:rStyle w:val="Hyperlink"/>
          </w:rPr>
          <w:t>joanne@getfreshpr.com</w:t>
        </w:r>
      </w:hyperlink>
    </w:p>
    <w:p w14:paraId="5049FC93" w14:textId="416B836C" w:rsidR="00815BA5" w:rsidRDefault="00815BA5" w:rsidP="00BF7267">
      <w:pPr>
        <w:pStyle w:val="NoSpacing"/>
      </w:pPr>
    </w:p>
    <w:p w14:paraId="0897A0C7" w14:textId="55692C80" w:rsidR="00E261F3" w:rsidRPr="00E261F3" w:rsidRDefault="00E261F3" w:rsidP="00E261F3">
      <w:pPr>
        <w:rPr>
          <w:rFonts w:cs="Times New Roman"/>
          <w:lang w:eastAsia="en-CA"/>
        </w:rPr>
      </w:pPr>
      <w:r w:rsidRPr="00431588">
        <w:rPr>
          <w:b/>
          <w:shd w:val="clear" w:color="auto" w:fill="FFFFFF"/>
          <w:lang w:eastAsia="en-CA"/>
        </w:rPr>
        <w:t>About Prostate Cancer Canada</w:t>
      </w:r>
      <w:r w:rsidRPr="00C7283D">
        <w:rPr>
          <w:lang w:eastAsia="en-CA"/>
        </w:rPr>
        <w:br/>
      </w:r>
      <w:r w:rsidRPr="00C7283D">
        <w:rPr>
          <w:shd w:val="clear" w:color="auto" w:fill="FFFFFF"/>
          <w:lang w:eastAsia="en-CA"/>
        </w:rPr>
        <w:t xml:space="preserve">Prostate Cancer Canada is the leading national foundation dedicated to the elimination of the most common cancer in men through research, advocacy, education, support and awareness. As </w:t>
      </w:r>
      <w:r>
        <w:rPr>
          <w:shd w:val="clear" w:color="auto" w:fill="FFFFFF"/>
          <w:lang w:eastAsia="en-CA"/>
        </w:rPr>
        <w:t xml:space="preserve">one of </w:t>
      </w:r>
      <w:r w:rsidRPr="00C7283D">
        <w:rPr>
          <w:shd w:val="clear" w:color="auto" w:fill="FFFFFF"/>
          <w:lang w:eastAsia="en-CA"/>
        </w:rPr>
        <w:t xml:space="preserve">the largest </w:t>
      </w:r>
      <w:r>
        <w:rPr>
          <w:shd w:val="clear" w:color="auto" w:fill="FFFFFF"/>
          <w:lang w:eastAsia="en-CA"/>
        </w:rPr>
        <w:t xml:space="preserve">charitable </w:t>
      </w:r>
      <w:r w:rsidRPr="00C7283D">
        <w:rPr>
          <w:shd w:val="clear" w:color="auto" w:fill="FFFFFF"/>
          <w:lang w:eastAsia="en-CA"/>
        </w:rPr>
        <w:t>investor</w:t>
      </w:r>
      <w:r>
        <w:rPr>
          <w:shd w:val="clear" w:color="auto" w:fill="FFFFFF"/>
          <w:lang w:eastAsia="en-CA"/>
        </w:rPr>
        <w:t>s</w:t>
      </w:r>
      <w:r w:rsidRPr="00C7283D">
        <w:rPr>
          <w:shd w:val="clear" w:color="auto" w:fill="FFFFFF"/>
          <w:lang w:eastAsia="en-CA"/>
        </w:rPr>
        <w:t xml:space="preserve"> in prostate cancer research in Canada, Prostate Cancer Canada is committed to continuous discovery in the areas of prevention, diagnosis, treatment, and support.</w:t>
      </w:r>
      <w:r>
        <w:rPr>
          <w:shd w:val="clear" w:color="auto" w:fill="FFFFFF"/>
          <w:lang w:eastAsia="en-CA"/>
        </w:rPr>
        <w:t xml:space="preserve"> Learn more at </w:t>
      </w:r>
      <w:hyperlink r:id="rId12" w:history="1">
        <w:r w:rsidRPr="00E261F3">
          <w:rPr>
            <w:rStyle w:val="Hyperlink"/>
            <w:shd w:val="clear" w:color="auto" w:fill="FFFFFF"/>
            <w:lang w:eastAsia="en-CA"/>
          </w:rPr>
          <w:t>prostatecancer.ca</w:t>
        </w:r>
      </w:hyperlink>
      <w:r>
        <w:rPr>
          <w:shd w:val="clear" w:color="auto" w:fill="FFFFFF"/>
          <w:lang w:eastAsia="en-CA"/>
        </w:rPr>
        <w:t xml:space="preserve">. </w:t>
      </w:r>
      <w:r w:rsidRPr="00C7283D">
        <w:rPr>
          <w:shd w:val="clear" w:color="auto" w:fill="FFFFFF"/>
          <w:lang w:eastAsia="en-CA"/>
        </w:rPr>
        <w:t xml:space="preserve">Prostate Cancer Canada is proud to have been named one of Canada’s top 3 health charities for </w:t>
      </w:r>
      <w:r w:rsidRPr="00E261F3">
        <w:rPr>
          <w:shd w:val="clear" w:color="auto" w:fill="FFFFFF"/>
          <w:lang w:eastAsia="en-CA"/>
        </w:rPr>
        <w:t>efficiency and financial transparency in the Financial Post’s 2017 Charities of the Year list. </w:t>
      </w:r>
    </w:p>
    <w:p w14:paraId="4364257F" w14:textId="77777777" w:rsidR="00815BA5" w:rsidRPr="00E261F3" w:rsidRDefault="00815BA5" w:rsidP="00815BA5">
      <w:pPr>
        <w:outlineLvl w:val="0"/>
        <w:rPr>
          <w:rFonts w:cs="Arial"/>
          <w:b/>
          <w:lang w:val="en-AU"/>
        </w:rPr>
      </w:pPr>
      <w:r w:rsidRPr="00E261F3">
        <w:rPr>
          <w:rFonts w:cs="Arial"/>
          <w:b/>
          <w:lang w:val="en-AU"/>
        </w:rPr>
        <w:t>About the Movember Foundation</w:t>
      </w:r>
    </w:p>
    <w:p w14:paraId="73FF50E0" w14:textId="317906FE" w:rsidR="00815BA5" w:rsidRPr="00E261F3" w:rsidRDefault="00815BA5" w:rsidP="00815BA5">
      <w:pPr>
        <w:rPr>
          <w:rFonts w:cs="Arial"/>
          <w:color w:val="000000" w:themeColor="text1"/>
        </w:rPr>
      </w:pPr>
      <w:r w:rsidRPr="00E261F3">
        <w:rPr>
          <w:rFonts w:cs="Arial"/>
          <w:lang w:val="en-AU"/>
        </w:rPr>
        <w:t>The Movember Foundation has one goal: to stop men dying too young. As the leading charity changing the face of men’s health, the Foundation supports the following causes: prostate cancer, testicular cancer, mental health and suicide prevention. Since 2003, the support of more than 5 million men and women has funded over 1,200 innovative projects across 20 countries.</w:t>
      </w:r>
      <w:r w:rsidRPr="00E261F3">
        <w:rPr>
          <w:rFonts w:cs="Arial"/>
          <w:color w:val="000000" w:themeColor="text1"/>
        </w:rPr>
        <w:t xml:space="preserve"> To donate or learn more, please visit </w:t>
      </w:r>
      <w:hyperlink r:id="rId13" w:history="1">
        <w:r w:rsidRPr="00E261F3">
          <w:rPr>
            <w:rStyle w:val="Hyperlink"/>
            <w:rFonts w:cs="Arial"/>
          </w:rPr>
          <w:t>Movember.com</w:t>
        </w:r>
      </w:hyperlink>
      <w:r w:rsidRPr="00E261F3">
        <w:rPr>
          <w:rFonts w:cs="Arial"/>
          <w:color w:val="000000" w:themeColor="text1"/>
        </w:rPr>
        <w:t xml:space="preserve">. </w:t>
      </w:r>
    </w:p>
    <w:p w14:paraId="24CE961E" w14:textId="77777777" w:rsidR="00815BA5" w:rsidRPr="00703DBA" w:rsidRDefault="00815BA5" w:rsidP="00815BA5">
      <w:pPr>
        <w:rPr>
          <w:rFonts w:ascii="Arial" w:hAnsi="Arial" w:cs="Arial"/>
          <w:b/>
          <w:sz w:val="20"/>
          <w:szCs w:val="20"/>
        </w:rPr>
      </w:pPr>
    </w:p>
    <w:p w14:paraId="549D8EEA" w14:textId="77777777" w:rsidR="00815BA5" w:rsidRDefault="00815BA5" w:rsidP="00BF7267">
      <w:pPr>
        <w:pStyle w:val="NoSpacing"/>
      </w:pPr>
    </w:p>
    <w:sectPr w:rsidR="00815BA5">
      <w:head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A0DB2F" w14:textId="77777777" w:rsidR="0074581A" w:rsidRDefault="0074581A" w:rsidP="00F40EFD">
      <w:pPr>
        <w:spacing w:after="0" w:line="240" w:lineRule="auto"/>
      </w:pPr>
      <w:r>
        <w:separator/>
      </w:r>
    </w:p>
  </w:endnote>
  <w:endnote w:type="continuationSeparator" w:id="0">
    <w:p w14:paraId="0F69F9A6" w14:textId="77777777" w:rsidR="0074581A" w:rsidRDefault="0074581A" w:rsidP="00F40E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CB7823" w14:textId="77777777" w:rsidR="0074581A" w:rsidRDefault="0074581A" w:rsidP="00F40EFD">
      <w:pPr>
        <w:spacing w:after="0" w:line="240" w:lineRule="auto"/>
      </w:pPr>
      <w:r>
        <w:separator/>
      </w:r>
    </w:p>
  </w:footnote>
  <w:footnote w:type="continuationSeparator" w:id="0">
    <w:p w14:paraId="77009E68" w14:textId="77777777" w:rsidR="0074581A" w:rsidRDefault="0074581A" w:rsidP="00F40E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5AFDD" w14:textId="77777777" w:rsidR="00F40EFD" w:rsidRDefault="00263C34">
    <w:pPr>
      <w:pStyle w:val="Header"/>
      <w:rPr>
        <w:noProof/>
        <w:lang w:eastAsia="en-CA"/>
      </w:rPr>
    </w:pPr>
    <w:r>
      <w:rPr>
        <w:noProof/>
        <w:lang w:eastAsia="en-CA"/>
      </w:rPr>
      <w:drawing>
        <wp:anchor distT="0" distB="0" distL="114300" distR="114300" simplePos="0" relativeHeight="251659264" behindDoc="0" locked="0" layoutInCell="1" allowOverlap="1" wp14:anchorId="5A6DE7D5" wp14:editId="4563BADC">
          <wp:simplePos x="0" y="0"/>
          <wp:positionH relativeFrom="column">
            <wp:posOffset>2979420</wp:posOffset>
          </wp:positionH>
          <wp:positionV relativeFrom="paragraph">
            <wp:posOffset>-83590</wp:posOffset>
          </wp:positionV>
          <wp:extent cx="731520" cy="548410"/>
          <wp:effectExtent l="0" t="0" r="0" b="4445"/>
          <wp:wrapNone/>
          <wp:docPr id="1" name="Picture 1" descr="C:\Users\abagni\Desktop\PCC Logo_ENG_RGB_Lo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agni\Desktop\PCC Logo_ENG_RGB_LoRe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33983" cy="55025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CA"/>
      </w:rPr>
      <w:drawing>
        <wp:anchor distT="0" distB="0" distL="114300" distR="114300" simplePos="0" relativeHeight="251660288" behindDoc="0" locked="0" layoutInCell="1" allowOverlap="1" wp14:anchorId="1E0453A7" wp14:editId="2709FD52">
          <wp:simplePos x="0" y="0"/>
          <wp:positionH relativeFrom="column">
            <wp:posOffset>1524000</wp:posOffset>
          </wp:positionH>
          <wp:positionV relativeFrom="paragraph">
            <wp:posOffset>-152400</wp:posOffset>
          </wp:positionV>
          <wp:extent cx="1089660" cy="617855"/>
          <wp:effectExtent l="0" t="0" r="0" b="0"/>
          <wp:wrapNone/>
          <wp:docPr id="3" name="Picture 3" descr="Logo: Movember Foundation (CNW Group/Movember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Movember Foundation (CNW Group/Movember Foundation)"/>
                  <pic:cNvPicPr>
                    <a:picLocks noChangeAspect="1" noChangeArrowheads="1"/>
                  </pic:cNvPicPr>
                </pic:nvPicPr>
                <pic:blipFill rotWithShape="1">
                  <a:blip r:embed="rId2">
                    <a:extLst>
                      <a:ext uri="{28A0092B-C50C-407E-A947-70E740481C1C}">
                        <a14:useLocalDpi xmlns:a14="http://schemas.microsoft.com/office/drawing/2010/main" val="0"/>
                      </a:ext>
                    </a:extLst>
                  </a:blip>
                  <a:srcRect l="22000" t="26502" r="20750" b="27562"/>
                  <a:stretch/>
                </pic:blipFill>
                <pic:spPr bwMode="auto">
                  <a:xfrm>
                    <a:off x="0" y="0"/>
                    <a:ext cx="1089660" cy="61785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F987B17" w14:textId="77777777" w:rsidR="00037D12" w:rsidRDefault="00037D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687413"/>
    <w:multiLevelType w:val="hybridMultilevel"/>
    <w:tmpl w:val="7BCCB0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hideSpellingErrors/>
  <w:hideGrammaticalErrors/>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7ECB"/>
    <w:rsid w:val="00023049"/>
    <w:rsid w:val="00037D12"/>
    <w:rsid w:val="000549A6"/>
    <w:rsid w:val="0006267F"/>
    <w:rsid w:val="000757A2"/>
    <w:rsid w:val="00081170"/>
    <w:rsid w:val="000A036C"/>
    <w:rsid w:val="000E6798"/>
    <w:rsid w:val="000F15E0"/>
    <w:rsid w:val="001105F3"/>
    <w:rsid w:val="00140B54"/>
    <w:rsid w:val="00143713"/>
    <w:rsid w:val="0019488F"/>
    <w:rsid w:val="001969A1"/>
    <w:rsid w:val="00197869"/>
    <w:rsid w:val="001A294C"/>
    <w:rsid w:val="001B3C58"/>
    <w:rsid w:val="001F7F35"/>
    <w:rsid w:val="002543F8"/>
    <w:rsid w:val="00263C34"/>
    <w:rsid w:val="00282FA7"/>
    <w:rsid w:val="00290FA0"/>
    <w:rsid w:val="002C63A4"/>
    <w:rsid w:val="002D16A8"/>
    <w:rsid w:val="00301E3D"/>
    <w:rsid w:val="00321E19"/>
    <w:rsid w:val="00323D4B"/>
    <w:rsid w:val="00331E0B"/>
    <w:rsid w:val="003344C6"/>
    <w:rsid w:val="0034746A"/>
    <w:rsid w:val="003560D7"/>
    <w:rsid w:val="003642FD"/>
    <w:rsid w:val="0036441A"/>
    <w:rsid w:val="00392DBF"/>
    <w:rsid w:val="00397A17"/>
    <w:rsid w:val="003B34B5"/>
    <w:rsid w:val="003D67C8"/>
    <w:rsid w:val="003E6C0E"/>
    <w:rsid w:val="003F0D2E"/>
    <w:rsid w:val="003F3042"/>
    <w:rsid w:val="003F7851"/>
    <w:rsid w:val="00403F67"/>
    <w:rsid w:val="00405FA6"/>
    <w:rsid w:val="00412788"/>
    <w:rsid w:val="0044503C"/>
    <w:rsid w:val="00447DF7"/>
    <w:rsid w:val="00453262"/>
    <w:rsid w:val="00462A67"/>
    <w:rsid w:val="00485E14"/>
    <w:rsid w:val="0049252E"/>
    <w:rsid w:val="00497ECB"/>
    <w:rsid w:val="004A10EE"/>
    <w:rsid w:val="004A7785"/>
    <w:rsid w:val="004F0236"/>
    <w:rsid w:val="00500998"/>
    <w:rsid w:val="00504462"/>
    <w:rsid w:val="00533BF0"/>
    <w:rsid w:val="00586B70"/>
    <w:rsid w:val="005917CB"/>
    <w:rsid w:val="005B1878"/>
    <w:rsid w:val="005B195A"/>
    <w:rsid w:val="005B7C11"/>
    <w:rsid w:val="005C3EE2"/>
    <w:rsid w:val="005D60FE"/>
    <w:rsid w:val="00606819"/>
    <w:rsid w:val="00622160"/>
    <w:rsid w:val="006520C9"/>
    <w:rsid w:val="006720D1"/>
    <w:rsid w:val="00673EA1"/>
    <w:rsid w:val="00691F6D"/>
    <w:rsid w:val="006D38CB"/>
    <w:rsid w:val="00712355"/>
    <w:rsid w:val="007253B3"/>
    <w:rsid w:val="0074581A"/>
    <w:rsid w:val="00750D27"/>
    <w:rsid w:val="00763C33"/>
    <w:rsid w:val="0079012E"/>
    <w:rsid w:val="007A3BF1"/>
    <w:rsid w:val="007C0725"/>
    <w:rsid w:val="00815BA5"/>
    <w:rsid w:val="0084172F"/>
    <w:rsid w:val="00851618"/>
    <w:rsid w:val="00853DCE"/>
    <w:rsid w:val="0087431D"/>
    <w:rsid w:val="008945F4"/>
    <w:rsid w:val="008B058A"/>
    <w:rsid w:val="008B4022"/>
    <w:rsid w:val="008C3A5C"/>
    <w:rsid w:val="008D1B3B"/>
    <w:rsid w:val="008D2336"/>
    <w:rsid w:val="008E0F41"/>
    <w:rsid w:val="008E6EC4"/>
    <w:rsid w:val="008F6790"/>
    <w:rsid w:val="008F6ECE"/>
    <w:rsid w:val="00912ABC"/>
    <w:rsid w:val="00926D73"/>
    <w:rsid w:val="00926F41"/>
    <w:rsid w:val="009434A1"/>
    <w:rsid w:val="00951FCE"/>
    <w:rsid w:val="00954C48"/>
    <w:rsid w:val="00954F76"/>
    <w:rsid w:val="009842A5"/>
    <w:rsid w:val="00993053"/>
    <w:rsid w:val="009C390A"/>
    <w:rsid w:val="009C4C83"/>
    <w:rsid w:val="009D1B18"/>
    <w:rsid w:val="009E1A9C"/>
    <w:rsid w:val="00A11A2E"/>
    <w:rsid w:val="00A60346"/>
    <w:rsid w:val="00A67F61"/>
    <w:rsid w:val="00A741D7"/>
    <w:rsid w:val="00A9343F"/>
    <w:rsid w:val="00A94C96"/>
    <w:rsid w:val="00AA749D"/>
    <w:rsid w:val="00AE3BAE"/>
    <w:rsid w:val="00AE57A0"/>
    <w:rsid w:val="00B4451E"/>
    <w:rsid w:val="00B45BF3"/>
    <w:rsid w:val="00B53AE6"/>
    <w:rsid w:val="00B7146C"/>
    <w:rsid w:val="00B934B9"/>
    <w:rsid w:val="00B9662C"/>
    <w:rsid w:val="00BB5173"/>
    <w:rsid w:val="00BF2D62"/>
    <w:rsid w:val="00BF7267"/>
    <w:rsid w:val="00C022D2"/>
    <w:rsid w:val="00C03970"/>
    <w:rsid w:val="00C14B14"/>
    <w:rsid w:val="00C26FD5"/>
    <w:rsid w:val="00C35AAE"/>
    <w:rsid w:val="00C36C3A"/>
    <w:rsid w:val="00C432B5"/>
    <w:rsid w:val="00C510B3"/>
    <w:rsid w:val="00C75471"/>
    <w:rsid w:val="00C810A7"/>
    <w:rsid w:val="00C94D42"/>
    <w:rsid w:val="00C97CDE"/>
    <w:rsid w:val="00D137B2"/>
    <w:rsid w:val="00D322D5"/>
    <w:rsid w:val="00D6287A"/>
    <w:rsid w:val="00D7623D"/>
    <w:rsid w:val="00D81FA0"/>
    <w:rsid w:val="00DB196D"/>
    <w:rsid w:val="00DB2792"/>
    <w:rsid w:val="00DC430E"/>
    <w:rsid w:val="00DD0C06"/>
    <w:rsid w:val="00DF79FF"/>
    <w:rsid w:val="00E261F3"/>
    <w:rsid w:val="00E33E5E"/>
    <w:rsid w:val="00E350E9"/>
    <w:rsid w:val="00E64526"/>
    <w:rsid w:val="00E64805"/>
    <w:rsid w:val="00EC2F6A"/>
    <w:rsid w:val="00EE280B"/>
    <w:rsid w:val="00EE7877"/>
    <w:rsid w:val="00EF5CE8"/>
    <w:rsid w:val="00F1014E"/>
    <w:rsid w:val="00F26CB2"/>
    <w:rsid w:val="00F31724"/>
    <w:rsid w:val="00F35BF7"/>
    <w:rsid w:val="00F40EFD"/>
    <w:rsid w:val="00F5769F"/>
    <w:rsid w:val="00F63662"/>
    <w:rsid w:val="00F73BE2"/>
    <w:rsid w:val="00F80C5D"/>
    <w:rsid w:val="00FA7A09"/>
    <w:rsid w:val="00FC6837"/>
    <w:rsid w:val="00FD63F5"/>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D52AD0"/>
  <w15:docId w15:val="{903558A9-820E-2C4E-AB73-95CAC5035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7E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E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7ECB"/>
  </w:style>
  <w:style w:type="character" w:styleId="Strong">
    <w:name w:val="Strong"/>
    <w:basedOn w:val="DefaultParagraphFont"/>
    <w:uiPriority w:val="22"/>
    <w:qFormat/>
    <w:rsid w:val="00497ECB"/>
    <w:rPr>
      <w:b/>
      <w:bCs/>
    </w:rPr>
  </w:style>
  <w:style w:type="character" w:styleId="Hyperlink">
    <w:name w:val="Hyperlink"/>
    <w:basedOn w:val="DefaultParagraphFont"/>
    <w:uiPriority w:val="99"/>
    <w:unhideWhenUsed/>
    <w:rsid w:val="00497ECB"/>
    <w:rPr>
      <w:color w:val="0000FF"/>
      <w:u w:val="single"/>
    </w:rPr>
  </w:style>
  <w:style w:type="paragraph" w:styleId="NoSpacing">
    <w:name w:val="No Spacing"/>
    <w:uiPriority w:val="1"/>
    <w:qFormat/>
    <w:rsid w:val="00497ECB"/>
    <w:pPr>
      <w:spacing w:after="0" w:line="240" w:lineRule="auto"/>
    </w:pPr>
  </w:style>
  <w:style w:type="paragraph" w:styleId="Footer">
    <w:name w:val="footer"/>
    <w:basedOn w:val="Normal"/>
    <w:link w:val="FooterChar"/>
    <w:uiPriority w:val="99"/>
    <w:unhideWhenUsed/>
    <w:rsid w:val="00F40E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0EFD"/>
  </w:style>
  <w:style w:type="paragraph" w:styleId="BalloonText">
    <w:name w:val="Balloon Text"/>
    <w:basedOn w:val="Normal"/>
    <w:link w:val="BalloonTextChar"/>
    <w:uiPriority w:val="99"/>
    <w:semiHidden/>
    <w:unhideWhenUsed/>
    <w:rsid w:val="00F40E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0EFD"/>
    <w:rPr>
      <w:rFonts w:ascii="Tahoma" w:hAnsi="Tahoma" w:cs="Tahoma"/>
      <w:sz w:val="16"/>
      <w:szCs w:val="16"/>
    </w:rPr>
  </w:style>
  <w:style w:type="character" w:styleId="CommentReference">
    <w:name w:val="annotation reference"/>
    <w:basedOn w:val="DefaultParagraphFont"/>
    <w:uiPriority w:val="99"/>
    <w:semiHidden/>
    <w:unhideWhenUsed/>
    <w:rsid w:val="00D7623D"/>
    <w:rPr>
      <w:sz w:val="16"/>
      <w:szCs w:val="16"/>
    </w:rPr>
  </w:style>
  <w:style w:type="paragraph" w:styleId="CommentText">
    <w:name w:val="annotation text"/>
    <w:basedOn w:val="Normal"/>
    <w:link w:val="CommentTextChar"/>
    <w:uiPriority w:val="99"/>
    <w:semiHidden/>
    <w:unhideWhenUsed/>
    <w:rsid w:val="00D7623D"/>
    <w:pPr>
      <w:spacing w:line="240" w:lineRule="auto"/>
    </w:pPr>
    <w:rPr>
      <w:sz w:val="20"/>
      <w:szCs w:val="20"/>
    </w:rPr>
  </w:style>
  <w:style w:type="character" w:customStyle="1" w:styleId="CommentTextChar">
    <w:name w:val="Comment Text Char"/>
    <w:basedOn w:val="DefaultParagraphFont"/>
    <w:link w:val="CommentText"/>
    <w:uiPriority w:val="99"/>
    <w:semiHidden/>
    <w:rsid w:val="00D7623D"/>
    <w:rPr>
      <w:sz w:val="20"/>
      <w:szCs w:val="20"/>
    </w:rPr>
  </w:style>
  <w:style w:type="paragraph" w:styleId="CommentSubject">
    <w:name w:val="annotation subject"/>
    <w:basedOn w:val="CommentText"/>
    <w:next w:val="CommentText"/>
    <w:link w:val="CommentSubjectChar"/>
    <w:uiPriority w:val="99"/>
    <w:semiHidden/>
    <w:unhideWhenUsed/>
    <w:rsid w:val="00D7623D"/>
    <w:rPr>
      <w:b/>
      <w:bCs/>
    </w:rPr>
  </w:style>
  <w:style w:type="character" w:customStyle="1" w:styleId="CommentSubjectChar">
    <w:name w:val="Comment Subject Char"/>
    <w:basedOn w:val="CommentTextChar"/>
    <w:link w:val="CommentSubject"/>
    <w:uiPriority w:val="99"/>
    <w:semiHidden/>
    <w:rsid w:val="00D7623D"/>
    <w:rPr>
      <w:b/>
      <w:bCs/>
      <w:sz w:val="20"/>
      <w:szCs w:val="20"/>
    </w:rPr>
  </w:style>
  <w:style w:type="character" w:styleId="FollowedHyperlink">
    <w:name w:val="FollowedHyperlink"/>
    <w:basedOn w:val="DefaultParagraphFont"/>
    <w:uiPriority w:val="99"/>
    <w:semiHidden/>
    <w:unhideWhenUsed/>
    <w:rsid w:val="00815BA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statecancer.ca/" TargetMode="External"/><Relationship Id="rId13" Type="http://schemas.openxmlformats.org/officeDocument/2006/relationships/hyperlink" Target="https://au.movembe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ostatecancer.c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assandra.tatone@movember.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rden.bagni@prostatecancer.ca" TargetMode="External"/><Relationship Id="rId4" Type="http://schemas.openxmlformats.org/officeDocument/2006/relationships/settings" Target="settings.xml"/><Relationship Id="rId9" Type="http://schemas.openxmlformats.org/officeDocument/2006/relationships/hyperlink" Target="http://www.movember.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0979B-23F3-A647-8245-86BE1C58E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806</Words>
  <Characters>4596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Arden Bagni</dc:creator>
  <cp:lastModifiedBy>Andrew Stevenson</cp:lastModifiedBy>
  <cp:revision>2</cp:revision>
  <dcterms:created xsi:type="dcterms:W3CDTF">2018-10-29T01:42:00Z</dcterms:created>
  <dcterms:modified xsi:type="dcterms:W3CDTF">2018-10-29T01:42:00Z</dcterms:modified>
</cp:coreProperties>
</file>