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679BD" w14:textId="2BC9CABC" w:rsidR="00323D4B" w:rsidRPr="005C3D9E" w:rsidRDefault="00B30971" w:rsidP="003344C6">
      <w:pPr>
        <w:jc w:val="center"/>
        <w:rPr>
          <w:b/>
          <w:lang w:val="fr-CA"/>
        </w:rPr>
      </w:pPr>
      <w:bookmarkStart w:id="0" w:name="_GoBack"/>
      <w:bookmarkEnd w:id="0"/>
      <w:r w:rsidRPr="005C3D9E">
        <w:rPr>
          <w:b/>
          <w:lang w:val="fr-CA"/>
        </w:rPr>
        <w:t xml:space="preserve">Cancer de la </w:t>
      </w:r>
      <w:r w:rsidR="00323D4B" w:rsidRPr="005C3D9E">
        <w:rPr>
          <w:b/>
          <w:lang w:val="fr-CA"/>
        </w:rPr>
        <w:t xml:space="preserve">Prostate Canada </w:t>
      </w:r>
      <w:r w:rsidRPr="005C3D9E">
        <w:rPr>
          <w:b/>
          <w:lang w:val="fr-CA"/>
        </w:rPr>
        <w:t xml:space="preserve">et la Fondation </w:t>
      </w:r>
      <w:r w:rsidR="00323D4B" w:rsidRPr="005C3D9E">
        <w:rPr>
          <w:b/>
          <w:lang w:val="fr-CA"/>
        </w:rPr>
        <w:t xml:space="preserve">Movember </w:t>
      </w:r>
      <w:r w:rsidRPr="005C3D9E">
        <w:rPr>
          <w:b/>
          <w:lang w:val="fr-CA"/>
        </w:rPr>
        <w:t xml:space="preserve">annoncent </w:t>
      </w:r>
      <w:r w:rsidR="00CA7FA2" w:rsidRPr="005C3D9E">
        <w:rPr>
          <w:b/>
          <w:lang w:val="fr-CA"/>
        </w:rPr>
        <w:t xml:space="preserve">l’octroi de quatre millions de dollars en </w:t>
      </w:r>
      <w:r w:rsidRPr="005C3D9E">
        <w:rPr>
          <w:b/>
          <w:lang w:val="fr-CA"/>
        </w:rPr>
        <w:t xml:space="preserve">subventions de recherche </w:t>
      </w:r>
    </w:p>
    <w:p w14:paraId="012927B9" w14:textId="56FCDDA2" w:rsidR="003344C6" w:rsidRPr="005C3D9E" w:rsidRDefault="00B30971" w:rsidP="007253B3">
      <w:pPr>
        <w:snapToGrid w:val="0"/>
        <w:spacing w:line="240" w:lineRule="auto"/>
        <w:jc w:val="center"/>
        <w:rPr>
          <w:b/>
          <w:lang w:val="fr-CA"/>
        </w:rPr>
      </w:pPr>
      <w:r w:rsidRPr="005C3D9E">
        <w:rPr>
          <w:b/>
          <w:lang w:val="fr-CA"/>
        </w:rPr>
        <w:t xml:space="preserve">Des chercheurs de </w:t>
      </w:r>
      <w:r w:rsidR="003344C6" w:rsidRPr="005C3D9E">
        <w:rPr>
          <w:b/>
          <w:lang w:val="fr-CA"/>
        </w:rPr>
        <w:t xml:space="preserve">Toronto, </w:t>
      </w:r>
      <w:r w:rsidRPr="005C3D9E">
        <w:rPr>
          <w:b/>
          <w:lang w:val="fr-CA"/>
        </w:rPr>
        <w:t xml:space="preserve">de </w:t>
      </w:r>
      <w:r w:rsidR="003344C6" w:rsidRPr="005C3D9E">
        <w:rPr>
          <w:b/>
          <w:lang w:val="fr-CA"/>
        </w:rPr>
        <w:t xml:space="preserve">Calgary </w:t>
      </w:r>
      <w:r w:rsidRPr="005C3D9E">
        <w:rPr>
          <w:b/>
          <w:lang w:val="fr-CA"/>
        </w:rPr>
        <w:t xml:space="preserve">et de </w:t>
      </w:r>
      <w:r w:rsidR="003344C6" w:rsidRPr="005C3D9E">
        <w:rPr>
          <w:b/>
          <w:lang w:val="fr-CA"/>
        </w:rPr>
        <w:t xml:space="preserve">Vancouver </w:t>
      </w:r>
      <w:r w:rsidRPr="005C3D9E">
        <w:rPr>
          <w:b/>
          <w:lang w:val="fr-CA"/>
        </w:rPr>
        <w:t xml:space="preserve">utilisent la génétique pour </w:t>
      </w:r>
      <w:r w:rsidR="00EE348C" w:rsidRPr="005C3D9E">
        <w:rPr>
          <w:b/>
          <w:lang w:val="fr-CA"/>
        </w:rPr>
        <w:t xml:space="preserve">offrir aux patients atteints de cancer de la prostate </w:t>
      </w:r>
      <w:r w:rsidRPr="005C3D9E">
        <w:rPr>
          <w:b/>
          <w:lang w:val="fr-CA"/>
        </w:rPr>
        <w:t>des options de traitement plus personnalisées</w:t>
      </w:r>
    </w:p>
    <w:p w14:paraId="5C2FAF4C" w14:textId="6FD4B926" w:rsidR="00405FA6" w:rsidRPr="005C3D9E" w:rsidRDefault="00FC6837" w:rsidP="00F35BF7">
      <w:pPr>
        <w:rPr>
          <w:lang w:val="fr-CA"/>
        </w:rPr>
      </w:pPr>
      <w:r w:rsidRPr="005C3D9E">
        <w:rPr>
          <w:b/>
          <w:lang w:val="fr-CA"/>
        </w:rPr>
        <w:t>Toronto,</w:t>
      </w:r>
      <w:r w:rsidR="00497ECB" w:rsidRPr="005C3D9E">
        <w:rPr>
          <w:b/>
          <w:lang w:val="fr-CA"/>
        </w:rPr>
        <w:t xml:space="preserve"> </w:t>
      </w:r>
      <w:r w:rsidR="00B30971" w:rsidRPr="005C3D9E">
        <w:rPr>
          <w:b/>
          <w:lang w:val="fr-CA"/>
        </w:rPr>
        <w:t>23 octobre </w:t>
      </w:r>
      <w:r w:rsidR="00497ECB" w:rsidRPr="005C3D9E">
        <w:rPr>
          <w:b/>
          <w:lang w:val="fr-CA"/>
        </w:rPr>
        <w:t xml:space="preserve">2018 </w:t>
      </w:r>
      <w:r w:rsidRPr="005C3D9E">
        <w:rPr>
          <w:b/>
          <w:lang w:val="fr-CA"/>
        </w:rPr>
        <w:t>–</w:t>
      </w:r>
      <w:r w:rsidR="00750D27" w:rsidRPr="005C3D9E">
        <w:rPr>
          <w:b/>
          <w:lang w:val="fr-CA"/>
        </w:rPr>
        <w:t xml:space="preserve"> </w:t>
      </w:r>
      <w:hyperlink r:id="rId8" w:history="1">
        <w:r w:rsidR="00B30971" w:rsidRPr="005C3D9E">
          <w:rPr>
            <w:rStyle w:val="Hyperlink"/>
            <w:b/>
            <w:bCs/>
            <w:lang w:val="fr-CA"/>
          </w:rPr>
          <w:t>Cancer de la P</w:t>
        </w:r>
        <w:r w:rsidR="00F5769F" w:rsidRPr="005C3D9E">
          <w:rPr>
            <w:rStyle w:val="Hyperlink"/>
            <w:b/>
            <w:bCs/>
            <w:lang w:val="fr-CA"/>
          </w:rPr>
          <w:t>rostate Canada</w:t>
        </w:r>
      </w:hyperlink>
      <w:r w:rsidR="00F5769F" w:rsidRPr="005C3D9E">
        <w:rPr>
          <w:b/>
          <w:lang w:val="fr-CA"/>
        </w:rPr>
        <w:t xml:space="preserve"> </w:t>
      </w:r>
      <w:r w:rsidR="00A20166" w:rsidRPr="005C3D9E">
        <w:rPr>
          <w:bCs/>
          <w:lang w:val="fr-CA"/>
        </w:rPr>
        <w:t xml:space="preserve">et la </w:t>
      </w:r>
      <w:hyperlink r:id="rId9" w:history="1">
        <w:r w:rsidR="00A20166" w:rsidRPr="005C3D9E">
          <w:rPr>
            <w:rStyle w:val="Hyperlink"/>
            <w:b/>
            <w:bCs/>
            <w:lang w:val="fr-CA"/>
          </w:rPr>
          <w:t>Fondation M</w:t>
        </w:r>
        <w:r w:rsidR="00F5769F" w:rsidRPr="005C3D9E">
          <w:rPr>
            <w:rStyle w:val="Hyperlink"/>
            <w:b/>
            <w:bCs/>
            <w:lang w:val="fr-CA"/>
          </w:rPr>
          <w:t>ovember</w:t>
        </w:r>
      </w:hyperlink>
      <w:r w:rsidR="00F5769F" w:rsidRPr="005C3D9E">
        <w:rPr>
          <w:b/>
          <w:lang w:val="fr-CA"/>
        </w:rPr>
        <w:t xml:space="preserve"> </w:t>
      </w:r>
      <w:r w:rsidR="00A20166" w:rsidRPr="005C3D9E">
        <w:rPr>
          <w:bCs/>
          <w:lang w:val="fr-CA"/>
        </w:rPr>
        <w:t xml:space="preserve">ont annoncé aujourd’hui l’octroi </w:t>
      </w:r>
      <w:r w:rsidR="00BD234D" w:rsidRPr="005C3D9E">
        <w:rPr>
          <w:bCs/>
          <w:lang w:val="fr-CA"/>
        </w:rPr>
        <w:t xml:space="preserve">de fonds à hauteur de </w:t>
      </w:r>
      <w:r w:rsidR="00A20166" w:rsidRPr="005C3D9E">
        <w:rPr>
          <w:bCs/>
          <w:lang w:val="fr-CA"/>
        </w:rPr>
        <w:t xml:space="preserve">quatre millions de dollars à trois chercheurs canadiens qui </w:t>
      </w:r>
      <w:r w:rsidR="00BD234D" w:rsidRPr="005C3D9E">
        <w:rPr>
          <w:bCs/>
          <w:lang w:val="fr-CA"/>
        </w:rPr>
        <w:t xml:space="preserve">s’efforceront de prévoir comment le cancer de la prostate réagira au traitement, selon des marqueurs biologiques </w:t>
      </w:r>
      <w:r w:rsidR="00ED4503" w:rsidRPr="005C3D9E">
        <w:rPr>
          <w:bCs/>
          <w:lang w:val="fr-CA"/>
        </w:rPr>
        <w:t>des patients</w:t>
      </w:r>
      <w:r w:rsidR="00BD234D" w:rsidRPr="005C3D9E">
        <w:rPr>
          <w:bCs/>
          <w:lang w:val="fr-CA"/>
        </w:rPr>
        <w:t xml:space="preserve">, </w:t>
      </w:r>
      <w:r w:rsidR="00AB6B82" w:rsidRPr="005C3D9E">
        <w:rPr>
          <w:bCs/>
          <w:lang w:val="fr-CA"/>
        </w:rPr>
        <w:t xml:space="preserve">en particulier ceux qui se trouvent dans les cellules tumorales et le sang de ces derniers, ce qui ouvrira la voie à une personnalisation accrue des soins, à une atténuation des effets secondaires </w:t>
      </w:r>
      <w:r w:rsidR="000D2F86" w:rsidRPr="005C3D9E">
        <w:rPr>
          <w:bCs/>
          <w:lang w:val="fr-CA"/>
        </w:rPr>
        <w:t xml:space="preserve">et à </w:t>
      </w:r>
      <w:r w:rsidR="00ED4503" w:rsidRPr="005C3D9E">
        <w:rPr>
          <w:bCs/>
          <w:lang w:val="fr-CA"/>
        </w:rPr>
        <w:t>de</w:t>
      </w:r>
      <w:r w:rsidR="000D2F86" w:rsidRPr="005C3D9E">
        <w:rPr>
          <w:bCs/>
          <w:lang w:val="fr-CA"/>
        </w:rPr>
        <w:t xml:space="preserve"> meilleure</w:t>
      </w:r>
      <w:r w:rsidR="00ED4503" w:rsidRPr="005C3D9E">
        <w:rPr>
          <w:bCs/>
          <w:lang w:val="fr-CA"/>
        </w:rPr>
        <w:t>s</w:t>
      </w:r>
      <w:r w:rsidR="000D2F86" w:rsidRPr="005C3D9E">
        <w:rPr>
          <w:bCs/>
          <w:lang w:val="fr-CA"/>
        </w:rPr>
        <w:t xml:space="preserve"> chance</w:t>
      </w:r>
      <w:r w:rsidR="00ED4503" w:rsidRPr="005C3D9E">
        <w:rPr>
          <w:bCs/>
          <w:lang w:val="fr-CA"/>
        </w:rPr>
        <w:t>s</w:t>
      </w:r>
      <w:r w:rsidR="000D2F86" w:rsidRPr="005C3D9E">
        <w:rPr>
          <w:bCs/>
          <w:lang w:val="fr-CA"/>
        </w:rPr>
        <w:t xml:space="preserve"> de survie. Les subventions ont été accordé</w:t>
      </w:r>
      <w:r w:rsidR="005D330C" w:rsidRPr="005C3D9E">
        <w:rPr>
          <w:bCs/>
          <w:lang w:val="fr-CA"/>
        </w:rPr>
        <w:t>e</w:t>
      </w:r>
      <w:r w:rsidR="000D2F86" w:rsidRPr="005C3D9E">
        <w:rPr>
          <w:bCs/>
          <w:lang w:val="fr-CA"/>
        </w:rPr>
        <w:t xml:space="preserve">s </w:t>
      </w:r>
      <w:r w:rsidR="005D330C" w:rsidRPr="005C3D9E">
        <w:rPr>
          <w:bCs/>
          <w:lang w:val="fr-CA"/>
        </w:rPr>
        <w:t>au D</w:t>
      </w:r>
      <w:r w:rsidR="005D330C" w:rsidRPr="005C3D9E">
        <w:rPr>
          <w:bCs/>
          <w:vertAlign w:val="superscript"/>
          <w:lang w:val="fr-CA"/>
        </w:rPr>
        <w:t>r</w:t>
      </w:r>
      <w:r w:rsidR="005D330C" w:rsidRPr="005C3D9E">
        <w:rPr>
          <w:bCs/>
          <w:lang w:val="fr-CA"/>
        </w:rPr>
        <w:t xml:space="preserve"> Tarek Bismar de l’Université de </w:t>
      </w:r>
      <w:r w:rsidR="00C26FD5" w:rsidRPr="005C3D9E">
        <w:rPr>
          <w:lang w:val="fr-CA"/>
        </w:rPr>
        <w:t xml:space="preserve">Calgary, </w:t>
      </w:r>
      <w:r w:rsidR="005D330C" w:rsidRPr="005C3D9E">
        <w:rPr>
          <w:lang w:val="fr-CA"/>
        </w:rPr>
        <w:t>à M. </w:t>
      </w:r>
      <w:r w:rsidR="00C26FD5" w:rsidRPr="005C3D9E">
        <w:rPr>
          <w:lang w:val="fr-CA"/>
        </w:rPr>
        <w:t xml:space="preserve">Hansen </w:t>
      </w:r>
      <w:r w:rsidR="00AB4D28" w:rsidRPr="005C3D9E">
        <w:rPr>
          <w:lang w:val="fr-CA"/>
        </w:rPr>
        <w:t xml:space="preserve">He, Ph. D., </w:t>
      </w:r>
      <w:r w:rsidR="005D330C" w:rsidRPr="005C3D9E">
        <w:rPr>
          <w:lang w:val="fr-CA"/>
        </w:rPr>
        <w:t>du Réseau universitaire de santé</w:t>
      </w:r>
      <w:r w:rsidR="00AB4D28" w:rsidRPr="005C3D9E">
        <w:rPr>
          <w:lang w:val="fr-CA"/>
        </w:rPr>
        <w:t>,</w:t>
      </w:r>
      <w:r w:rsidR="005D330C" w:rsidRPr="005C3D9E">
        <w:rPr>
          <w:lang w:val="fr-CA"/>
        </w:rPr>
        <w:t xml:space="preserve"> </w:t>
      </w:r>
      <w:r w:rsidR="00AB4D28" w:rsidRPr="005C3D9E">
        <w:rPr>
          <w:lang w:val="fr-CA"/>
        </w:rPr>
        <w:t xml:space="preserve">et </w:t>
      </w:r>
      <w:r w:rsidR="00E25196" w:rsidRPr="005C3D9E">
        <w:rPr>
          <w:lang w:val="fr-CA"/>
        </w:rPr>
        <w:t xml:space="preserve">au </w:t>
      </w:r>
      <w:r w:rsidR="00E25196" w:rsidRPr="005C3D9E">
        <w:rPr>
          <w:bCs/>
          <w:lang w:val="fr-CA"/>
        </w:rPr>
        <w:t>D</w:t>
      </w:r>
      <w:r w:rsidR="00E25196" w:rsidRPr="005C3D9E">
        <w:rPr>
          <w:bCs/>
          <w:vertAlign w:val="superscript"/>
          <w:lang w:val="fr-CA"/>
        </w:rPr>
        <w:t>r</w:t>
      </w:r>
      <w:r w:rsidR="00E25196" w:rsidRPr="005C3D9E">
        <w:rPr>
          <w:bCs/>
          <w:lang w:val="fr-CA"/>
        </w:rPr>
        <w:t xml:space="preserve"> Kim Chi de BC Cancer</w:t>
      </w:r>
      <w:r w:rsidR="00ED4503" w:rsidRPr="005C3D9E">
        <w:rPr>
          <w:bCs/>
          <w:lang w:val="fr-CA"/>
        </w:rPr>
        <w:t>.</w:t>
      </w:r>
      <w:r w:rsidR="00E25196" w:rsidRPr="005C3D9E">
        <w:rPr>
          <w:bCs/>
          <w:lang w:val="fr-CA"/>
        </w:rPr>
        <w:t xml:space="preserve"> Ces travaux de recherche </w:t>
      </w:r>
      <w:r w:rsidR="00433569" w:rsidRPr="005C3D9E">
        <w:rPr>
          <w:bCs/>
          <w:lang w:val="fr-CA"/>
        </w:rPr>
        <w:t xml:space="preserve">ont pour objet de </w:t>
      </w:r>
      <w:r w:rsidR="00E25196" w:rsidRPr="005C3D9E">
        <w:rPr>
          <w:bCs/>
          <w:lang w:val="fr-CA"/>
        </w:rPr>
        <w:t xml:space="preserve">déterminer comment la biologie de la tumeur </w:t>
      </w:r>
      <w:r w:rsidR="00A55B06" w:rsidRPr="005C3D9E">
        <w:rPr>
          <w:bCs/>
          <w:lang w:val="fr-CA"/>
        </w:rPr>
        <w:t>chez des</w:t>
      </w:r>
      <w:r w:rsidR="00A96E7C" w:rsidRPr="005C3D9E">
        <w:rPr>
          <w:bCs/>
          <w:lang w:val="fr-CA"/>
        </w:rPr>
        <w:t xml:space="preserve"> </w:t>
      </w:r>
      <w:r w:rsidR="00E25196" w:rsidRPr="005C3D9E">
        <w:rPr>
          <w:bCs/>
          <w:lang w:val="fr-CA"/>
        </w:rPr>
        <w:t>patient</w:t>
      </w:r>
      <w:r w:rsidR="00A96E7C" w:rsidRPr="005C3D9E">
        <w:rPr>
          <w:bCs/>
          <w:lang w:val="fr-CA"/>
        </w:rPr>
        <w:t>s</w:t>
      </w:r>
      <w:r w:rsidR="00E25196" w:rsidRPr="005C3D9E">
        <w:rPr>
          <w:bCs/>
          <w:lang w:val="fr-CA"/>
        </w:rPr>
        <w:t xml:space="preserve"> peut serv</w:t>
      </w:r>
      <w:r w:rsidR="00A55B06" w:rsidRPr="005C3D9E">
        <w:rPr>
          <w:bCs/>
          <w:lang w:val="fr-CA"/>
        </w:rPr>
        <w:t>i</w:t>
      </w:r>
      <w:r w:rsidR="00E25196" w:rsidRPr="005C3D9E">
        <w:rPr>
          <w:bCs/>
          <w:lang w:val="fr-CA"/>
        </w:rPr>
        <w:t xml:space="preserve">r à </w:t>
      </w:r>
      <w:r w:rsidR="00A96E7C" w:rsidRPr="005C3D9E">
        <w:rPr>
          <w:bCs/>
          <w:lang w:val="fr-CA"/>
        </w:rPr>
        <w:t xml:space="preserve">leur </w:t>
      </w:r>
      <w:r w:rsidR="00E25196" w:rsidRPr="005C3D9E">
        <w:rPr>
          <w:bCs/>
          <w:lang w:val="fr-CA"/>
        </w:rPr>
        <w:t xml:space="preserve">offrir de meilleurs soins à trois stades cruciaux </w:t>
      </w:r>
      <w:r w:rsidR="00A96E7C" w:rsidRPr="005C3D9E">
        <w:rPr>
          <w:bCs/>
          <w:lang w:val="fr-CA"/>
        </w:rPr>
        <w:t>de l</w:t>
      </w:r>
      <w:r w:rsidR="00A55B06" w:rsidRPr="005C3D9E">
        <w:rPr>
          <w:bCs/>
          <w:lang w:val="fr-CA"/>
        </w:rPr>
        <w:t xml:space="preserve">’évolution </w:t>
      </w:r>
      <w:r w:rsidR="00A96E7C" w:rsidRPr="005C3D9E">
        <w:rPr>
          <w:bCs/>
          <w:lang w:val="fr-CA"/>
        </w:rPr>
        <w:t xml:space="preserve">du cancer de la prostate. </w:t>
      </w:r>
      <w:r w:rsidR="00405FA6" w:rsidRPr="005C3D9E">
        <w:rPr>
          <w:lang w:val="fr-CA"/>
        </w:rPr>
        <w:t xml:space="preserve"> </w:t>
      </w:r>
    </w:p>
    <w:p w14:paraId="2C64EF6F" w14:textId="623BC6D1" w:rsidR="00F40EFD" w:rsidRPr="005C3D9E" w:rsidRDefault="00A96E7C" w:rsidP="00C432B5">
      <w:pPr>
        <w:rPr>
          <w:lang w:val="fr-CA"/>
        </w:rPr>
      </w:pPr>
      <w:r w:rsidRPr="005C3D9E">
        <w:rPr>
          <w:lang w:val="fr-CA"/>
        </w:rPr>
        <w:t xml:space="preserve">Cancer de la Prostate Canada et la Fondation Movember sont associés </w:t>
      </w:r>
      <w:r w:rsidR="00DF65DC" w:rsidRPr="005C3D9E">
        <w:rPr>
          <w:lang w:val="fr-CA"/>
        </w:rPr>
        <w:t xml:space="preserve">depuis plus d’une décennie </w:t>
      </w:r>
      <w:r w:rsidRPr="005C3D9E">
        <w:rPr>
          <w:lang w:val="fr-CA"/>
        </w:rPr>
        <w:t xml:space="preserve">pour financer </w:t>
      </w:r>
      <w:r w:rsidR="00D90DBE" w:rsidRPr="005C3D9E">
        <w:rPr>
          <w:lang w:val="fr-CA"/>
        </w:rPr>
        <w:t>d</w:t>
      </w:r>
      <w:r w:rsidR="001479D1" w:rsidRPr="005C3D9E">
        <w:rPr>
          <w:lang w:val="fr-CA"/>
        </w:rPr>
        <w:t xml:space="preserve">es travaux de recherche novateurs </w:t>
      </w:r>
      <w:r w:rsidR="00D90DBE" w:rsidRPr="005C3D9E">
        <w:rPr>
          <w:lang w:val="fr-CA"/>
        </w:rPr>
        <w:t>dont la v</w:t>
      </w:r>
      <w:r w:rsidR="00DF65DC" w:rsidRPr="005C3D9E">
        <w:rPr>
          <w:lang w:val="fr-CA"/>
        </w:rPr>
        <w:t>aleur attei</w:t>
      </w:r>
      <w:r w:rsidR="00D90DBE" w:rsidRPr="005C3D9E">
        <w:rPr>
          <w:lang w:val="fr-CA"/>
        </w:rPr>
        <w:t>nt</w:t>
      </w:r>
      <w:r w:rsidR="00DF65DC" w:rsidRPr="005C3D9E">
        <w:rPr>
          <w:lang w:val="fr-CA"/>
        </w:rPr>
        <w:t xml:space="preserve"> presque </w:t>
      </w:r>
      <w:r w:rsidRPr="005C3D9E">
        <w:rPr>
          <w:lang w:val="fr-CA"/>
        </w:rPr>
        <w:t xml:space="preserve">100 millions de dollars </w:t>
      </w:r>
      <w:r w:rsidR="009C4095" w:rsidRPr="005C3D9E">
        <w:rPr>
          <w:lang w:val="fr-CA"/>
        </w:rPr>
        <w:t xml:space="preserve">et </w:t>
      </w:r>
      <w:r w:rsidR="00D90DBE" w:rsidRPr="005C3D9E">
        <w:rPr>
          <w:lang w:val="fr-CA"/>
        </w:rPr>
        <w:t xml:space="preserve">que réalisent certains des chercheurs </w:t>
      </w:r>
      <w:r w:rsidR="001479D1" w:rsidRPr="005C3D9E">
        <w:rPr>
          <w:lang w:val="fr-CA"/>
        </w:rPr>
        <w:t xml:space="preserve">les plus talentueux </w:t>
      </w:r>
      <w:r w:rsidR="00606A45" w:rsidRPr="005C3D9E">
        <w:rPr>
          <w:lang w:val="fr-CA"/>
        </w:rPr>
        <w:t>de la</w:t>
      </w:r>
      <w:r w:rsidR="001479D1" w:rsidRPr="005C3D9E">
        <w:rPr>
          <w:lang w:val="fr-CA"/>
        </w:rPr>
        <w:t xml:space="preserve"> recherche sur </w:t>
      </w:r>
      <w:r w:rsidR="005C3D9E" w:rsidRPr="005C3D9E">
        <w:rPr>
          <w:lang w:val="fr-CA"/>
        </w:rPr>
        <w:t>le</w:t>
      </w:r>
      <w:r w:rsidR="001479D1" w:rsidRPr="005C3D9E">
        <w:rPr>
          <w:lang w:val="fr-CA"/>
        </w:rPr>
        <w:t xml:space="preserve"> cancer de la prostate du Canada. </w:t>
      </w:r>
    </w:p>
    <w:p w14:paraId="37423803" w14:textId="65A412F7" w:rsidR="000A036C" w:rsidRPr="005C3D9E" w:rsidRDefault="001479D1" w:rsidP="00197869">
      <w:pPr>
        <w:rPr>
          <w:lang w:val="fr-CA"/>
        </w:rPr>
      </w:pPr>
      <w:r w:rsidRPr="005C3D9E">
        <w:rPr>
          <w:lang w:val="fr-CA"/>
        </w:rPr>
        <w:t>« </w:t>
      </w:r>
      <w:r w:rsidR="009B7B29" w:rsidRPr="005C3D9E">
        <w:rPr>
          <w:lang w:val="fr-CA"/>
        </w:rPr>
        <w:t xml:space="preserve">Nous ne pouvons pas encore aujourd’hui déterminer avec efficacité comment les hommes réagiront au traitement. Si nous parvenions à le comprendre, nous pourrions choisir la meilleure option de traitement </w:t>
      </w:r>
      <w:r w:rsidR="00606A45" w:rsidRPr="005C3D9E">
        <w:rPr>
          <w:lang w:val="fr-CA"/>
        </w:rPr>
        <w:t>en fonction du type</w:t>
      </w:r>
      <w:r w:rsidR="009B7B29" w:rsidRPr="005C3D9E">
        <w:rPr>
          <w:lang w:val="fr-CA"/>
        </w:rPr>
        <w:t xml:space="preserve"> de cancer de la prostate</w:t>
      </w:r>
      <w:r w:rsidR="00606A45" w:rsidRPr="005C3D9E">
        <w:rPr>
          <w:lang w:val="fr-CA"/>
        </w:rPr>
        <w:t xml:space="preserve">. </w:t>
      </w:r>
      <w:r w:rsidR="001105F3" w:rsidRPr="005C3D9E">
        <w:rPr>
          <w:lang w:val="fr-CA"/>
        </w:rPr>
        <w:t>D</w:t>
      </w:r>
      <w:r w:rsidR="001105F3" w:rsidRPr="005C3D9E">
        <w:rPr>
          <w:vertAlign w:val="superscript"/>
          <w:lang w:val="fr-CA"/>
        </w:rPr>
        <w:t>r</w:t>
      </w:r>
      <w:r w:rsidR="00F73467" w:rsidRPr="005C3D9E">
        <w:rPr>
          <w:vertAlign w:val="superscript"/>
          <w:lang w:val="fr-CA"/>
        </w:rPr>
        <w:t>s</w:t>
      </w:r>
      <w:r w:rsidR="001105F3" w:rsidRPr="005C3D9E">
        <w:rPr>
          <w:lang w:val="fr-CA"/>
        </w:rPr>
        <w:t xml:space="preserve"> </w:t>
      </w:r>
      <w:r w:rsidR="00C26FD5" w:rsidRPr="005C3D9E">
        <w:rPr>
          <w:lang w:val="fr-CA"/>
        </w:rPr>
        <w:t xml:space="preserve">Bismar, He </w:t>
      </w:r>
      <w:r w:rsidR="00F73467" w:rsidRPr="005C3D9E">
        <w:rPr>
          <w:lang w:val="fr-CA"/>
        </w:rPr>
        <w:t xml:space="preserve">et </w:t>
      </w:r>
      <w:r w:rsidR="00C26FD5" w:rsidRPr="005C3D9E">
        <w:rPr>
          <w:lang w:val="fr-CA"/>
        </w:rPr>
        <w:t xml:space="preserve">Chi </w:t>
      </w:r>
      <w:r w:rsidR="00F73467" w:rsidRPr="005C3D9E">
        <w:rPr>
          <w:lang w:val="fr-CA"/>
        </w:rPr>
        <w:t>chercheront des marqueurs dans la biologie de la tumeur d’un homme et sa génétique pour les aider à déter</w:t>
      </w:r>
      <w:r w:rsidR="008850DB" w:rsidRPr="005C3D9E">
        <w:rPr>
          <w:lang w:val="fr-CA"/>
        </w:rPr>
        <w:t>miner la gravité</w:t>
      </w:r>
      <w:r w:rsidR="009C4095" w:rsidRPr="005C3D9E">
        <w:rPr>
          <w:lang w:val="fr-CA"/>
        </w:rPr>
        <w:t xml:space="preserve"> du cancer</w:t>
      </w:r>
      <w:r w:rsidR="008850DB" w:rsidRPr="005C3D9E">
        <w:rPr>
          <w:lang w:val="fr-CA"/>
        </w:rPr>
        <w:t xml:space="preserve"> », explique </w:t>
      </w:r>
      <w:r w:rsidR="001105F3" w:rsidRPr="005C3D9E">
        <w:rPr>
          <w:lang w:val="fr-CA"/>
        </w:rPr>
        <w:t xml:space="preserve">Stuart Edmonds, </w:t>
      </w:r>
      <w:r w:rsidR="00F73467" w:rsidRPr="005C3D9E">
        <w:rPr>
          <w:lang w:val="fr-CA"/>
        </w:rPr>
        <w:t xml:space="preserve">vice-président de la Recherche, de la Promotion de la santé et du Soutien des survivants à Cancer de la </w:t>
      </w:r>
      <w:r w:rsidR="00A26DD3" w:rsidRPr="005C3D9E">
        <w:rPr>
          <w:lang w:val="fr-CA"/>
        </w:rPr>
        <w:t>Prostate Canada. « Ces chercheurs comprennent que la pré</w:t>
      </w:r>
      <w:r w:rsidR="00FE4591" w:rsidRPr="005C3D9E">
        <w:rPr>
          <w:lang w:val="fr-CA"/>
        </w:rPr>
        <w:t>vision</w:t>
      </w:r>
      <w:r w:rsidR="00A26DD3" w:rsidRPr="005C3D9E">
        <w:rPr>
          <w:lang w:val="fr-CA"/>
        </w:rPr>
        <w:t xml:space="preserve"> des résultats à divers stades de la maladie résoudra </w:t>
      </w:r>
      <w:r w:rsidR="00A36DA4" w:rsidRPr="005C3D9E">
        <w:rPr>
          <w:lang w:val="fr-CA"/>
        </w:rPr>
        <w:t xml:space="preserve">un problème important du traitement efficace du cancer de la prostate, ce qui améliorera les résultats et évitera les traitements inutiles </w:t>
      </w:r>
      <w:r w:rsidR="00FE4591" w:rsidRPr="005C3D9E">
        <w:rPr>
          <w:lang w:val="fr-CA"/>
        </w:rPr>
        <w:t xml:space="preserve">et coûteux qui ont des </w:t>
      </w:r>
      <w:r w:rsidR="00A36DA4" w:rsidRPr="005C3D9E">
        <w:rPr>
          <w:lang w:val="fr-CA"/>
        </w:rPr>
        <w:t xml:space="preserve">effets secondaires </w:t>
      </w:r>
      <w:r w:rsidR="00FE4591" w:rsidRPr="005C3D9E">
        <w:rPr>
          <w:lang w:val="fr-CA"/>
        </w:rPr>
        <w:t>considérables. </w:t>
      </w:r>
      <w:r w:rsidR="00A36DA4" w:rsidRPr="005C3D9E">
        <w:rPr>
          <w:lang w:val="fr-CA"/>
        </w:rPr>
        <w:t xml:space="preserve">» </w:t>
      </w:r>
      <w:r w:rsidR="004F0236" w:rsidRPr="005C3D9E" w:rsidDel="004F0236">
        <w:rPr>
          <w:lang w:val="fr-CA"/>
        </w:rPr>
        <w:t xml:space="preserve"> </w:t>
      </w:r>
    </w:p>
    <w:p w14:paraId="4F8AFA2B" w14:textId="2C21E201" w:rsidR="00673EA1" w:rsidRPr="005C3D9E" w:rsidRDefault="00A36DA4" w:rsidP="00673EA1">
      <w:pPr>
        <w:widowControl w:val="0"/>
        <w:autoSpaceDE w:val="0"/>
        <w:autoSpaceDN w:val="0"/>
        <w:adjustRightInd w:val="0"/>
        <w:spacing w:after="0" w:line="240" w:lineRule="auto"/>
        <w:rPr>
          <w:rFonts w:ascii="Calibri" w:hAnsi="Calibri" w:cs="Calibri"/>
          <w:lang w:val="fr-CA"/>
        </w:rPr>
      </w:pPr>
      <w:r w:rsidRPr="005C3D9E">
        <w:rPr>
          <w:lang w:val="fr-CA"/>
        </w:rPr>
        <w:t xml:space="preserve">« Encore trop d’hommes meurent du cancer de la prostate et </w:t>
      </w:r>
      <w:r w:rsidR="005970C3" w:rsidRPr="005C3D9E">
        <w:rPr>
          <w:lang w:val="fr-CA"/>
        </w:rPr>
        <w:t xml:space="preserve">seul </w:t>
      </w:r>
      <w:r w:rsidR="008850DB" w:rsidRPr="005C3D9E">
        <w:rPr>
          <w:lang w:val="fr-CA"/>
        </w:rPr>
        <w:t xml:space="preserve">le </w:t>
      </w:r>
      <w:r w:rsidRPr="005C3D9E">
        <w:rPr>
          <w:lang w:val="fr-CA"/>
        </w:rPr>
        <w:t xml:space="preserve">financement de la recherche </w:t>
      </w:r>
      <w:r w:rsidR="008850DB" w:rsidRPr="005C3D9E">
        <w:rPr>
          <w:lang w:val="fr-CA"/>
        </w:rPr>
        <w:t xml:space="preserve">de pointe </w:t>
      </w:r>
      <w:r w:rsidRPr="005C3D9E">
        <w:rPr>
          <w:lang w:val="fr-CA"/>
        </w:rPr>
        <w:t>qui mène à de meilleurs diagnostics et à de meilleurs traitements</w:t>
      </w:r>
      <w:r w:rsidR="008850DB" w:rsidRPr="005C3D9E">
        <w:rPr>
          <w:lang w:val="fr-CA"/>
        </w:rPr>
        <w:t xml:space="preserve"> peut améliorer les choses</w:t>
      </w:r>
      <w:r w:rsidRPr="005C3D9E">
        <w:rPr>
          <w:lang w:val="fr-CA"/>
        </w:rPr>
        <w:t xml:space="preserve">, dit </w:t>
      </w:r>
      <w:r w:rsidR="00673EA1" w:rsidRPr="005C3D9E">
        <w:rPr>
          <w:lang w:val="fr-CA"/>
        </w:rPr>
        <w:t xml:space="preserve">Ken Aucoin, </w:t>
      </w:r>
      <w:r w:rsidRPr="005C3D9E">
        <w:rPr>
          <w:lang w:val="fr-CA"/>
        </w:rPr>
        <w:t xml:space="preserve">directeur national du Canada à la Fondation Movember. Nous sommes résolus non seulement à prolonger l’espérance de vie des hommes atteints d’un cancer de la prostate, mais aussi à améliorer leur qualité de vie. </w:t>
      </w:r>
      <w:r w:rsidR="00030300" w:rsidRPr="005C3D9E">
        <w:rPr>
          <w:lang w:val="fr-CA"/>
        </w:rPr>
        <w:t xml:space="preserve">Voilà pourquoi nous investissons dans des projets qui </w:t>
      </w:r>
      <w:r w:rsidR="00705040" w:rsidRPr="005C3D9E">
        <w:rPr>
          <w:lang w:val="fr-CA"/>
        </w:rPr>
        <w:t>aboutiront</w:t>
      </w:r>
      <w:r w:rsidR="00030300" w:rsidRPr="005C3D9E">
        <w:rPr>
          <w:lang w:val="fr-CA"/>
        </w:rPr>
        <w:t xml:space="preserve"> à des traitements personnalisés </w:t>
      </w:r>
      <w:r w:rsidR="00705040" w:rsidRPr="005C3D9E">
        <w:rPr>
          <w:lang w:val="fr-CA"/>
        </w:rPr>
        <w:t xml:space="preserve">des </w:t>
      </w:r>
      <w:r w:rsidR="00030300" w:rsidRPr="005C3D9E">
        <w:rPr>
          <w:lang w:val="fr-CA"/>
        </w:rPr>
        <w:t xml:space="preserve">patients et leur éviteront les effets secondaires inutiles de traitements inopérants </w:t>
      </w:r>
      <w:r w:rsidR="00705040" w:rsidRPr="005C3D9E">
        <w:rPr>
          <w:lang w:val="fr-CA"/>
        </w:rPr>
        <w:t>dans leur cas.</w:t>
      </w:r>
      <w:r w:rsidR="00030300" w:rsidRPr="005C3D9E">
        <w:rPr>
          <w:lang w:val="fr-CA"/>
        </w:rPr>
        <w:t xml:space="preserve"> » </w:t>
      </w:r>
    </w:p>
    <w:p w14:paraId="026B97E5" w14:textId="4005B487" w:rsidR="00E350E9" w:rsidRPr="005C3D9E" w:rsidRDefault="00E350E9" w:rsidP="00673EA1">
      <w:pPr>
        <w:widowControl w:val="0"/>
        <w:autoSpaceDE w:val="0"/>
        <w:autoSpaceDN w:val="0"/>
        <w:adjustRightInd w:val="0"/>
        <w:spacing w:after="0" w:line="240" w:lineRule="auto"/>
        <w:rPr>
          <w:rFonts w:ascii="Calibri" w:hAnsi="Calibri" w:cs="Calibri"/>
          <w:lang w:val="fr-CA"/>
        </w:rPr>
      </w:pPr>
    </w:p>
    <w:p w14:paraId="74AEE6A2" w14:textId="4ECFD5A0" w:rsidR="005917CB" w:rsidRPr="005C3D9E" w:rsidRDefault="00851618">
      <w:pPr>
        <w:rPr>
          <w:b/>
          <w:lang w:val="fr-CA"/>
        </w:rPr>
      </w:pPr>
      <w:r w:rsidRPr="005C3D9E">
        <w:rPr>
          <w:b/>
          <w:lang w:val="fr-CA"/>
        </w:rPr>
        <w:t>D</w:t>
      </w:r>
      <w:r w:rsidRPr="005C3D9E">
        <w:rPr>
          <w:b/>
          <w:vertAlign w:val="superscript"/>
          <w:lang w:val="fr-CA"/>
        </w:rPr>
        <w:t>r</w:t>
      </w:r>
      <w:r w:rsidRPr="005C3D9E">
        <w:rPr>
          <w:b/>
          <w:lang w:val="fr-CA"/>
        </w:rPr>
        <w:t xml:space="preserve"> Tarek Bismar, </w:t>
      </w:r>
      <w:r w:rsidR="00030300" w:rsidRPr="005C3D9E">
        <w:rPr>
          <w:b/>
          <w:lang w:val="fr-CA"/>
        </w:rPr>
        <w:t>de l’</w:t>
      </w:r>
      <w:r w:rsidRPr="005C3D9E">
        <w:rPr>
          <w:b/>
          <w:lang w:val="fr-CA"/>
        </w:rPr>
        <w:t>Universit</w:t>
      </w:r>
      <w:r w:rsidR="00030300" w:rsidRPr="005C3D9E">
        <w:rPr>
          <w:b/>
          <w:lang w:val="fr-CA"/>
        </w:rPr>
        <w:t xml:space="preserve">é de </w:t>
      </w:r>
      <w:r w:rsidRPr="005C3D9E">
        <w:rPr>
          <w:b/>
          <w:lang w:val="fr-CA"/>
        </w:rPr>
        <w:t>Calgary</w:t>
      </w:r>
      <w:r w:rsidR="008E0F41" w:rsidRPr="005C3D9E">
        <w:rPr>
          <w:b/>
          <w:lang w:val="fr-CA"/>
        </w:rPr>
        <w:t xml:space="preserve"> </w:t>
      </w:r>
      <w:r w:rsidR="00030300" w:rsidRPr="005C3D9E">
        <w:rPr>
          <w:lang w:val="fr-CA"/>
        </w:rPr>
        <w:t xml:space="preserve">étudiera le cancer de la prostate de </w:t>
      </w:r>
      <w:r w:rsidR="00030300" w:rsidRPr="005C3D9E">
        <w:rPr>
          <w:b/>
          <w:lang w:val="fr-CA"/>
        </w:rPr>
        <w:t>faible risque</w:t>
      </w:r>
      <w:r w:rsidR="00030300" w:rsidRPr="005C3D9E">
        <w:rPr>
          <w:lang w:val="fr-CA"/>
        </w:rPr>
        <w:t xml:space="preserve"> qui ne s’est pas propagé à l’extérieur de la prostate et </w:t>
      </w:r>
      <w:r w:rsidR="00705040" w:rsidRPr="005C3D9E">
        <w:rPr>
          <w:lang w:val="fr-CA"/>
        </w:rPr>
        <w:t xml:space="preserve">dont l’évolution est </w:t>
      </w:r>
      <w:r w:rsidR="00030300" w:rsidRPr="005C3D9E">
        <w:rPr>
          <w:lang w:val="fr-CA"/>
        </w:rPr>
        <w:t xml:space="preserve">probablement </w:t>
      </w:r>
      <w:r w:rsidR="00705040" w:rsidRPr="005C3D9E">
        <w:rPr>
          <w:lang w:val="fr-CA"/>
        </w:rPr>
        <w:t xml:space="preserve">lente. </w:t>
      </w:r>
      <w:r w:rsidR="00030300" w:rsidRPr="005C3D9E">
        <w:rPr>
          <w:lang w:val="fr-CA"/>
        </w:rPr>
        <w:t xml:space="preserve">La surveillance active permet à des hommes de retarder ou d’éviter les traitements </w:t>
      </w:r>
      <w:r w:rsidR="006B07D7" w:rsidRPr="005C3D9E">
        <w:rPr>
          <w:lang w:val="fr-CA"/>
        </w:rPr>
        <w:t>énergiques</w:t>
      </w:r>
      <w:r w:rsidR="00030300" w:rsidRPr="005C3D9E">
        <w:rPr>
          <w:lang w:val="fr-CA"/>
        </w:rPr>
        <w:t xml:space="preserve"> comme la radiothérapie et la chirurgie et les effets secondaires qui s’en suivent. De nombreux hommes choisissent toutefois ces traitements invasifs parce qu’ils </w:t>
      </w:r>
      <w:r w:rsidR="00386037" w:rsidRPr="005C3D9E">
        <w:rPr>
          <w:lang w:val="fr-CA"/>
        </w:rPr>
        <w:t>craignent</w:t>
      </w:r>
      <w:r w:rsidR="00030300" w:rsidRPr="005C3D9E">
        <w:rPr>
          <w:lang w:val="fr-CA"/>
        </w:rPr>
        <w:t xml:space="preserve"> que le cancer ne devienne virulent. </w:t>
      </w:r>
      <w:r w:rsidR="0034746A" w:rsidRPr="005C3D9E">
        <w:rPr>
          <w:lang w:val="fr-CA"/>
        </w:rPr>
        <w:t>D</w:t>
      </w:r>
      <w:r w:rsidR="0034746A" w:rsidRPr="005C3D9E">
        <w:rPr>
          <w:vertAlign w:val="superscript"/>
          <w:lang w:val="fr-CA"/>
        </w:rPr>
        <w:t>r</w:t>
      </w:r>
      <w:r w:rsidR="0034746A" w:rsidRPr="005C3D9E">
        <w:rPr>
          <w:lang w:val="fr-CA"/>
        </w:rPr>
        <w:t xml:space="preserve"> Bismar</w:t>
      </w:r>
      <w:r w:rsidR="009D6F41" w:rsidRPr="005C3D9E">
        <w:rPr>
          <w:lang w:val="fr-CA"/>
        </w:rPr>
        <w:t xml:space="preserve"> </w:t>
      </w:r>
      <w:r w:rsidR="00386037" w:rsidRPr="005C3D9E">
        <w:rPr>
          <w:lang w:val="fr-CA"/>
        </w:rPr>
        <w:t xml:space="preserve">veut </w:t>
      </w:r>
      <w:r w:rsidR="009D6F41" w:rsidRPr="005C3D9E">
        <w:rPr>
          <w:lang w:val="fr-CA"/>
        </w:rPr>
        <w:t xml:space="preserve">voir si les facteurs biologiques individuels </w:t>
      </w:r>
      <w:r w:rsidR="00386037" w:rsidRPr="005C3D9E">
        <w:rPr>
          <w:lang w:val="fr-CA"/>
        </w:rPr>
        <w:t xml:space="preserve">testés </w:t>
      </w:r>
      <w:r w:rsidR="009D6F41" w:rsidRPr="005C3D9E">
        <w:rPr>
          <w:lang w:val="fr-CA"/>
        </w:rPr>
        <w:t>au moment du diagnostic peuvent d</w:t>
      </w:r>
      <w:r w:rsidR="00271849" w:rsidRPr="005C3D9E">
        <w:rPr>
          <w:lang w:val="fr-CA"/>
        </w:rPr>
        <w:t>é</w:t>
      </w:r>
      <w:r w:rsidR="009D6F41" w:rsidRPr="005C3D9E">
        <w:rPr>
          <w:lang w:val="fr-CA"/>
        </w:rPr>
        <w:t xml:space="preserve">terminer </w:t>
      </w:r>
      <w:r w:rsidR="00271849" w:rsidRPr="005C3D9E">
        <w:rPr>
          <w:lang w:val="fr-CA"/>
        </w:rPr>
        <w:t>quel</w:t>
      </w:r>
      <w:r w:rsidR="009D6F41" w:rsidRPr="005C3D9E">
        <w:rPr>
          <w:lang w:val="fr-CA"/>
        </w:rPr>
        <w:t xml:space="preserve">s hommes </w:t>
      </w:r>
      <w:r w:rsidR="002E2F95" w:rsidRPr="005C3D9E">
        <w:rPr>
          <w:lang w:val="fr-CA"/>
        </w:rPr>
        <w:lastRenderedPageBreak/>
        <w:t xml:space="preserve">développeront </w:t>
      </w:r>
      <w:r w:rsidR="009D6F41" w:rsidRPr="005C3D9E">
        <w:rPr>
          <w:lang w:val="fr-CA"/>
        </w:rPr>
        <w:t xml:space="preserve">un cancer de la prostate virulent, ce qui donnera </w:t>
      </w:r>
      <w:r w:rsidR="002E2F95" w:rsidRPr="005C3D9E">
        <w:rPr>
          <w:lang w:val="fr-CA"/>
        </w:rPr>
        <w:t xml:space="preserve">à ceux </w:t>
      </w:r>
      <w:r w:rsidR="009D6F41" w:rsidRPr="005C3D9E">
        <w:rPr>
          <w:lang w:val="fr-CA"/>
        </w:rPr>
        <w:t xml:space="preserve">qui font l’objet d’une surveillance active </w:t>
      </w:r>
      <w:r w:rsidR="002E2F95" w:rsidRPr="005C3D9E">
        <w:rPr>
          <w:lang w:val="fr-CA"/>
        </w:rPr>
        <w:t xml:space="preserve">de l’information claire sur laquelle </w:t>
      </w:r>
      <w:r w:rsidR="009D6F41" w:rsidRPr="005C3D9E">
        <w:rPr>
          <w:lang w:val="fr-CA"/>
        </w:rPr>
        <w:t xml:space="preserve">se fonder pour </w:t>
      </w:r>
      <w:r w:rsidR="00271849" w:rsidRPr="005C3D9E">
        <w:rPr>
          <w:lang w:val="fr-CA"/>
        </w:rPr>
        <w:t xml:space="preserve">choisir leur traitement. </w:t>
      </w:r>
    </w:p>
    <w:p w14:paraId="74D2C8C4" w14:textId="188261C4" w:rsidR="00D7623D" w:rsidRPr="005C3D9E" w:rsidRDefault="005917CB" w:rsidP="00912ABC">
      <w:pPr>
        <w:rPr>
          <w:lang w:val="fr-CA"/>
        </w:rPr>
      </w:pPr>
      <w:r w:rsidRPr="005C3D9E">
        <w:rPr>
          <w:b/>
          <w:lang w:val="fr-CA"/>
        </w:rPr>
        <w:t xml:space="preserve">Hansen He, </w:t>
      </w:r>
      <w:r w:rsidR="002E2F95" w:rsidRPr="005C3D9E">
        <w:rPr>
          <w:b/>
          <w:lang w:val="fr-CA"/>
        </w:rPr>
        <w:t>Ph. D., Réseau universitaire de santé</w:t>
      </w:r>
      <w:r w:rsidR="002E2F95" w:rsidRPr="005C3D9E">
        <w:rPr>
          <w:lang w:val="fr-CA"/>
        </w:rPr>
        <w:t>,</w:t>
      </w:r>
      <w:r w:rsidR="00820D5E" w:rsidRPr="005C3D9E">
        <w:rPr>
          <w:lang w:val="fr-CA"/>
        </w:rPr>
        <w:t xml:space="preserve"> étudiera des hommes qui ont reçu un diagnostic de cancer qui ne s’est pas propagé à l’extérieur de la prostate et qui est classé de </w:t>
      </w:r>
      <w:r w:rsidR="00820D5E" w:rsidRPr="005C3D9E">
        <w:rPr>
          <w:b/>
          <w:lang w:val="fr-CA"/>
        </w:rPr>
        <w:t>risque intermédiaire</w:t>
      </w:r>
      <w:r w:rsidR="003642FD" w:rsidRPr="005C3D9E">
        <w:rPr>
          <w:lang w:val="fr-CA"/>
        </w:rPr>
        <w:t xml:space="preserve">, </w:t>
      </w:r>
      <w:r w:rsidR="00820D5E" w:rsidRPr="005C3D9E">
        <w:rPr>
          <w:lang w:val="fr-CA"/>
        </w:rPr>
        <w:t>ce qui veut dire qu’il est plus probable que le cancer croîtra plus rapidement que le cancer de faible risque. M. He utilisera les marqueurs génétiques pour d</w:t>
      </w:r>
      <w:r w:rsidR="005B676A" w:rsidRPr="005C3D9E">
        <w:rPr>
          <w:lang w:val="fr-CA"/>
        </w:rPr>
        <w:t>é</w:t>
      </w:r>
      <w:r w:rsidR="00820D5E" w:rsidRPr="005C3D9E">
        <w:rPr>
          <w:lang w:val="fr-CA"/>
        </w:rPr>
        <w:t xml:space="preserve">terminer si ces hommes </w:t>
      </w:r>
      <w:r w:rsidR="00F410A0" w:rsidRPr="005C3D9E">
        <w:rPr>
          <w:lang w:val="fr-CA"/>
        </w:rPr>
        <w:t xml:space="preserve">devraient recevoir des traitements </w:t>
      </w:r>
      <w:r w:rsidR="005B676A" w:rsidRPr="005C3D9E">
        <w:rPr>
          <w:lang w:val="fr-CA"/>
        </w:rPr>
        <w:t xml:space="preserve">énergiques comme la chirurgie ou s’ils peuvent opter pour la surveillance active moins invasive. </w:t>
      </w:r>
    </w:p>
    <w:p w14:paraId="556CF7F8" w14:textId="3721D265" w:rsidR="005917CB" w:rsidRPr="005C3D9E" w:rsidRDefault="005917CB" w:rsidP="00912ABC">
      <w:pPr>
        <w:rPr>
          <w:lang w:val="fr-CA"/>
        </w:rPr>
      </w:pPr>
      <w:r w:rsidRPr="005C3D9E">
        <w:rPr>
          <w:b/>
          <w:lang w:val="fr-CA"/>
        </w:rPr>
        <w:t>D</w:t>
      </w:r>
      <w:r w:rsidRPr="005C3D9E">
        <w:rPr>
          <w:b/>
          <w:vertAlign w:val="superscript"/>
          <w:lang w:val="fr-CA"/>
        </w:rPr>
        <w:t>r</w:t>
      </w:r>
      <w:r w:rsidRPr="005C3D9E">
        <w:rPr>
          <w:b/>
          <w:lang w:val="fr-CA"/>
        </w:rPr>
        <w:t xml:space="preserve"> Kim Chi, BC Cancer</w:t>
      </w:r>
      <w:r w:rsidR="00412788" w:rsidRPr="005C3D9E">
        <w:rPr>
          <w:lang w:val="fr-CA"/>
        </w:rPr>
        <w:t xml:space="preserve"> </w:t>
      </w:r>
      <w:r w:rsidR="001B1759" w:rsidRPr="005C3D9E">
        <w:rPr>
          <w:lang w:val="fr-CA"/>
        </w:rPr>
        <w:t xml:space="preserve">étudiera les hommes </w:t>
      </w:r>
      <w:r w:rsidR="00E34172" w:rsidRPr="005C3D9E">
        <w:rPr>
          <w:lang w:val="fr-CA"/>
        </w:rPr>
        <w:t xml:space="preserve">atteints d’un cancer </w:t>
      </w:r>
      <w:r w:rsidR="00E34172" w:rsidRPr="005C3D9E">
        <w:rPr>
          <w:b/>
          <w:lang w:val="fr-CA"/>
        </w:rPr>
        <w:t>avancé</w:t>
      </w:r>
      <w:r w:rsidR="00E34172" w:rsidRPr="005C3D9E">
        <w:rPr>
          <w:lang w:val="fr-CA"/>
        </w:rPr>
        <w:t xml:space="preserve"> qui s’est propagé à d’autres parties du corps et </w:t>
      </w:r>
      <w:r w:rsidR="00325860" w:rsidRPr="005C3D9E">
        <w:rPr>
          <w:lang w:val="fr-CA"/>
        </w:rPr>
        <w:t xml:space="preserve">qui </w:t>
      </w:r>
      <w:r w:rsidR="004B7B02" w:rsidRPr="005C3D9E">
        <w:rPr>
          <w:lang w:val="fr-CA"/>
        </w:rPr>
        <w:t xml:space="preserve">est actuellement incurable. </w:t>
      </w:r>
      <w:r w:rsidR="00465CA1" w:rsidRPr="005C3D9E">
        <w:rPr>
          <w:lang w:val="fr-CA"/>
        </w:rPr>
        <w:t>À l’aide d’une approche appelée biopsie liquide, D</w:t>
      </w:r>
      <w:r w:rsidR="00465CA1" w:rsidRPr="005C3D9E">
        <w:rPr>
          <w:vertAlign w:val="superscript"/>
          <w:lang w:val="fr-CA"/>
        </w:rPr>
        <w:t>r</w:t>
      </w:r>
      <w:r w:rsidR="00465CA1" w:rsidRPr="005C3D9E">
        <w:rPr>
          <w:lang w:val="fr-CA"/>
        </w:rPr>
        <w:t xml:space="preserve"> Chi </w:t>
      </w:r>
      <w:r w:rsidR="00677F4F" w:rsidRPr="005C3D9E">
        <w:rPr>
          <w:lang w:val="fr-CA"/>
        </w:rPr>
        <w:t xml:space="preserve">utilisera les marqueurs </w:t>
      </w:r>
      <w:r w:rsidR="007C7FD2" w:rsidRPr="005C3D9E">
        <w:rPr>
          <w:lang w:val="fr-CA"/>
        </w:rPr>
        <w:t xml:space="preserve">des analyses sanguines pour déterminer quelles options de traitement conviendront le mieux aux hommes atteints </w:t>
      </w:r>
      <w:r w:rsidR="00325860" w:rsidRPr="005C3D9E">
        <w:rPr>
          <w:lang w:val="fr-CA"/>
        </w:rPr>
        <w:t xml:space="preserve">de ce type de </w:t>
      </w:r>
      <w:r w:rsidR="007C7FD2" w:rsidRPr="005C3D9E">
        <w:rPr>
          <w:lang w:val="fr-CA"/>
        </w:rPr>
        <w:t xml:space="preserve">cancer. </w:t>
      </w:r>
      <w:r w:rsidR="00325860" w:rsidRPr="005C3D9E">
        <w:rPr>
          <w:lang w:val="fr-CA"/>
        </w:rPr>
        <w:t>Si</w:t>
      </w:r>
      <w:r w:rsidR="000C53C3" w:rsidRPr="005C3D9E">
        <w:rPr>
          <w:lang w:val="fr-CA"/>
        </w:rPr>
        <w:t xml:space="preserve">, </w:t>
      </w:r>
      <w:r w:rsidR="00051CAA" w:rsidRPr="005C3D9E">
        <w:rPr>
          <w:lang w:val="fr-CA"/>
        </w:rPr>
        <w:t>aux</w:t>
      </w:r>
      <w:r w:rsidR="000C53C3" w:rsidRPr="005C3D9E">
        <w:rPr>
          <w:lang w:val="fr-CA"/>
        </w:rPr>
        <w:t xml:space="preserve"> derniers stades des tests,</w:t>
      </w:r>
      <w:r w:rsidR="00325860" w:rsidRPr="005C3D9E">
        <w:rPr>
          <w:lang w:val="fr-CA"/>
        </w:rPr>
        <w:t xml:space="preserve"> </w:t>
      </w:r>
      <w:r w:rsidR="000C53C3" w:rsidRPr="005C3D9E">
        <w:rPr>
          <w:lang w:val="fr-CA"/>
        </w:rPr>
        <w:t xml:space="preserve">cet </w:t>
      </w:r>
      <w:r w:rsidR="00325860" w:rsidRPr="005C3D9E">
        <w:rPr>
          <w:lang w:val="fr-CA"/>
        </w:rPr>
        <w:t>essai clinique est fructueux</w:t>
      </w:r>
      <w:r w:rsidR="000C53C3" w:rsidRPr="005C3D9E">
        <w:rPr>
          <w:lang w:val="fr-CA"/>
        </w:rPr>
        <w:t xml:space="preserve">, </w:t>
      </w:r>
      <w:r w:rsidR="00EE6567" w:rsidRPr="005C3D9E">
        <w:rPr>
          <w:lang w:val="fr-CA"/>
        </w:rPr>
        <w:t xml:space="preserve">les résultats obtenus pourraient </w:t>
      </w:r>
      <w:r w:rsidR="00051CAA" w:rsidRPr="005C3D9E">
        <w:rPr>
          <w:lang w:val="fr-CA"/>
        </w:rPr>
        <w:t>se répercuter immédiatement s</w:t>
      </w:r>
      <w:r w:rsidR="00EE6567" w:rsidRPr="005C3D9E">
        <w:rPr>
          <w:lang w:val="fr-CA"/>
        </w:rPr>
        <w:t xml:space="preserve">ur la façon de traiter les hommes. </w:t>
      </w:r>
    </w:p>
    <w:p w14:paraId="5071CD2B" w14:textId="0964A025" w:rsidR="00497ECB" w:rsidRPr="005C3D9E" w:rsidRDefault="00D825D7" w:rsidP="00497ECB">
      <w:pPr>
        <w:rPr>
          <w:rStyle w:val="Strong"/>
          <w:rFonts w:cs="Arial"/>
          <w:shd w:val="clear" w:color="auto" w:fill="FFFFFF"/>
          <w:lang w:val="fr-CA"/>
        </w:rPr>
      </w:pPr>
      <w:r w:rsidRPr="005C3D9E">
        <w:rPr>
          <w:rStyle w:val="Strong"/>
          <w:rFonts w:cs="Arial"/>
          <w:shd w:val="clear" w:color="auto" w:fill="FFFFFF"/>
          <w:lang w:val="fr-CA"/>
        </w:rPr>
        <w:t xml:space="preserve">Renseignements : </w:t>
      </w:r>
    </w:p>
    <w:p w14:paraId="38D8CFED" w14:textId="294E50AF" w:rsidR="00497ECB" w:rsidRPr="005C3D9E" w:rsidRDefault="00497ECB" w:rsidP="00FC6837">
      <w:pPr>
        <w:pStyle w:val="NoSpacing"/>
        <w:rPr>
          <w:rStyle w:val="Hyperlink"/>
          <w:color w:val="auto"/>
          <w:u w:val="none"/>
          <w:lang w:val="fr-CA"/>
        </w:rPr>
      </w:pPr>
      <w:r w:rsidRPr="005C3D9E">
        <w:rPr>
          <w:b/>
          <w:shd w:val="clear" w:color="auto" w:fill="FFFFFF"/>
          <w:lang w:val="fr-CA"/>
        </w:rPr>
        <w:t>Arden Bagni</w:t>
      </w:r>
      <w:r w:rsidRPr="005C3D9E">
        <w:rPr>
          <w:lang w:val="fr-CA"/>
        </w:rPr>
        <w:br/>
      </w:r>
      <w:r w:rsidR="00D825D7" w:rsidRPr="005C3D9E">
        <w:rPr>
          <w:shd w:val="clear" w:color="auto" w:fill="FFFFFF"/>
          <w:lang w:val="fr-CA"/>
        </w:rPr>
        <w:t>Gestionnaire</w:t>
      </w:r>
      <w:r w:rsidRPr="005C3D9E">
        <w:rPr>
          <w:shd w:val="clear" w:color="auto" w:fill="FFFFFF"/>
          <w:lang w:val="fr-CA"/>
        </w:rPr>
        <w:t>, Communications</w:t>
      </w:r>
      <w:r w:rsidRPr="005C3D9E">
        <w:rPr>
          <w:lang w:val="fr-CA"/>
        </w:rPr>
        <w:br/>
      </w:r>
      <w:r w:rsidR="00D825D7" w:rsidRPr="005C3D9E">
        <w:rPr>
          <w:shd w:val="clear" w:color="auto" w:fill="FFFFFF"/>
          <w:lang w:val="fr-CA"/>
        </w:rPr>
        <w:t xml:space="preserve">Cancer de la </w:t>
      </w:r>
      <w:r w:rsidRPr="005C3D9E">
        <w:rPr>
          <w:shd w:val="clear" w:color="auto" w:fill="FFFFFF"/>
          <w:lang w:val="fr-CA"/>
        </w:rPr>
        <w:t>Prostate Canada</w:t>
      </w:r>
      <w:r w:rsidRPr="005C3D9E">
        <w:rPr>
          <w:lang w:val="fr-CA"/>
        </w:rPr>
        <w:br/>
      </w:r>
      <w:r w:rsidRPr="005C3D9E">
        <w:rPr>
          <w:shd w:val="clear" w:color="auto" w:fill="FFFFFF"/>
          <w:lang w:val="fr-CA"/>
        </w:rPr>
        <w:t>416-441-2131</w:t>
      </w:r>
      <w:r w:rsidR="00D825D7" w:rsidRPr="005C3D9E">
        <w:rPr>
          <w:shd w:val="clear" w:color="auto" w:fill="FFFFFF"/>
          <w:lang w:val="fr-CA"/>
        </w:rPr>
        <w:t>, poste</w:t>
      </w:r>
      <w:r w:rsidR="00BE72F8">
        <w:rPr>
          <w:shd w:val="clear" w:color="auto" w:fill="FFFFFF"/>
          <w:lang w:val="fr-CA"/>
        </w:rPr>
        <w:t> </w:t>
      </w:r>
      <w:r w:rsidRPr="005C3D9E">
        <w:rPr>
          <w:shd w:val="clear" w:color="auto" w:fill="FFFFFF"/>
          <w:lang w:val="fr-CA"/>
        </w:rPr>
        <w:t>264</w:t>
      </w:r>
      <w:r w:rsidRPr="005C3D9E">
        <w:rPr>
          <w:lang w:val="fr-CA"/>
        </w:rPr>
        <w:br/>
      </w:r>
      <w:hyperlink r:id="rId10" w:history="1">
        <w:r w:rsidRPr="005C3D9E">
          <w:rPr>
            <w:rStyle w:val="Hyperlink"/>
            <w:rFonts w:eastAsia="Times New Roman" w:cs="Arial"/>
            <w:shd w:val="clear" w:color="auto" w:fill="FFFFFF"/>
            <w:lang w:val="fr-CA"/>
          </w:rPr>
          <w:t>arden.bagni@prostatecancer.ca</w:t>
        </w:r>
      </w:hyperlink>
    </w:p>
    <w:p w14:paraId="70AD80C0" w14:textId="77777777" w:rsidR="00FC6837" w:rsidRPr="005C3D9E" w:rsidRDefault="00FC6837" w:rsidP="00FC6837">
      <w:pPr>
        <w:pStyle w:val="NoSpacing"/>
        <w:rPr>
          <w:lang w:val="fr-CA"/>
        </w:rPr>
      </w:pPr>
    </w:p>
    <w:p w14:paraId="4B3134CB" w14:textId="77777777" w:rsidR="00FC6837" w:rsidRPr="005C3D9E" w:rsidRDefault="00BF7267" w:rsidP="00FC6837">
      <w:pPr>
        <w:pStyle w:val="NoSpacing"/>
        <w:rPr>
          <w:lang w:val="fr-CA"/>
        </w:rPr>
      </w:pPr>
      <w:r w:rsidRPr="005C3D9E">
        <w:rPr>
          <w:b/>
          <w:lang w:val="fr-CA"/>
        </w:rPr>
        <w:t>Jo-Anne Stayner</w:t>
      </w:r>
    </w:p>
    <w:p w14:paraId="39C33114" w14:textId="77777777" w:rsidR="00FC6837" w:rsidRPr="005C3D9E" w:rsidRDefault="00BF7267" w:rsidP="00FC6837">
      <w:pPr>
        <w:pStyle w:val="NoSpacing"/>
        <w:rPr>
          <w:lang w:val="fr-CA"/>
        </w:rPr>
      </w:pPr>
      <w:r w:rsidRPr="005C3D9E">
        <w:rPr>
          <w:lang w:val="fr-CA"/>
        </w:rPr>
        <w:t>Fresh Public Relations</w:t>
      </w:r>
    </w:p>
    <w:p w14:paraId="103EA43C" w14:textId="77777777" w:rsidR="00FC6837" w:rsidRPr="005C3D9E" w:rsidRDefault="00BF7267" w:rsidP="00FC6837">
      <w:pPr>
        <w:pStyle w:val="NoSpacing"/>
        <w:rPr>
          <w:lang w:val="fr-CA"/>
        </w:rPr>
      </w:pPr>
      <w:r w:rsidRPr="005C3D9E">
        <w:rPr>
          <w:lang w:val="fr-CA"/>
        </w:rPr>
        <w:t>604-603-0657</w:t>
      </w:r>
    </w:p>
    <w:p w14:paraId="4E2F4EB7" w14:textId="5714B3FE" w:rsidR="00037D12" w:rsidRPr="005C3D9E" w:rsidRDefault="009E7579" w:rsidP="00BF7267">
      <w:pPr>
        <w:pStyle w:val="NoSpacing"/>
        <w:rPr>
          <w:rStyle w:val="Hyperlink"/>
          <w:lang w:val="fr-CA"/>
        </w:rPr>
      </w:pPr>
      <w:hyperlink r:id="rId11" w:history="1">
        <w:r w:rsidR="00BF7267" w:rsidRPr="005C3D9E">
          <w:rPr>
            <w:rStyle w:val="Hyperlink"/>
            <w:lang w:val="fr-CA"/>
          </w:rPr>
          <w:t>joanne@getfreshpr.com</w:t>
        </w:r>
      </w:hyperlink>
    </w:p>
    <w:p w14:paraId="5049FC93" w14:textId="416B836C" w:rsidR="00815BA5" w:rsidRPr="005C3D9E" w:rsidRDefault="00815BA5" w:rsidP="00BF7267">
      <w:pPr>
        <w:pStyle w:val="NoSpacing"/>
        <w:rPr>
          <w:lang w:val="fr-CA"/>
        </w:rPr>
      </w:pPr>
    </w:p>
    <w:p w14:paraId="0897A0C7" w14:textId="30CAD7ED" w:rsidR="00E261F3" w:rsidRPr="005C3D9E" w:rsidRDefault="00271849" w:rsidP="00E261F3">
      <w:pPr>
        <w:rPr>
          <w:rFonts w:cs="Times New Roman"/>
          <w:lang w:val="fr-CA" w:eastAsia="en-CA"/>
        </w:rPr>
      </w:pPr>
      <w:r w:rsidRPr="005C3D9E">
        <w:rPr>
          <w:b/>
          <w:shd w:val="clear" w:color="auto" w:fill="FFFFFF"/>
          <w:lang w:val="fr-CA" w:eastAsia="en-CA"/>
        </w:rPr>
        <w:t>À propos de Cancer de la Prostate Canada</w:t>
      </w:r>
      <w:r w:rsidR="00E261F3" w:rsidRPr="005C3D9E">
        <w:rPr>
          <w:lang w:val="fr-CA" w:eastAsia="en-CA"/>
        </w:rPr>
        <w:br/>
      </w:r>
      <w:r w:rsidR="00C21931" w:rsidRPr="005C3D9E">
        <w:rPr>
          <w:shd w:val="clear" w:color="auto" w:fill="FFFFFF"/>
          <w:lang w:val="fr-CA" w:eastAsia="en-CA"/>
        </w:rPr>
        <w:t xml:space="preserve">Cancer de la </w:t>
      </w:r>
      <w:r w:rsidR="00E261F3" w:rsidRPr="005C3D9E">
        <w:rPr>
          <w:shd w:val="clear" w:color="auto" w:fill="FFFFFF"/>
          <w:lang w:val="fr-CA" w:eastAsia="en-CA"/>
        </w:rPr>
        <w:t xml:space="preserve">Prostate Canada </w:t>
      </w:r>
      <w:r w:rsidR="001E1BC5" w:rsidRPr="005C3D9E">
        <w:rPr>
          <w:shd w:val="clear" w:color="auto" w:fill="FFFFFF"/>
          <w:lang w:val="fr-CA" w:eastAsia="en-CA"/>
        </w:rPr>
        <w:t xml:space="preserve">est la principale fondation nationale </w:t>
      </w:r>
      <w:r w:rsidR="00FC3F8D" w:rsidRPr="005C3D9E">
        <w:rPr>
          <w:rFonts w:cstheme="minorHAnsi"/>
          <w:color w:val="231F20"/>
          <w:shd w:val="clear" w:color="auto" w:fill="FFFFFF"/>
          <w:lang w:val="fr-CA"/>
        </w:rPr>
        <w:t>vouée à l’élimination du cancer le plus courant chez les hommes par la recherche, la défense des intérêts, l’éducation, le soutien et la sensibilisation. Étant l’un des plus grands investisseurs dans la recherche sur le cancer de la prostate au Canada, Cancer de la Prostate Canada est déterminé à soutenir la recherche continue dans les domaines de la prévention, du diagnostic, du traitement et du soutien</w:t>
      </w:r>
      <w:r w:rsidR="00FC3F8D" w:rsidRPr="005C3D9E">
        <w:rPr>
          <w:shd w:val="clear" w:color="auto" w:fill="FFFFFF"/>
          <w:lang w:val="fr-CA" w:eastAsia="en-CA"/>
        </w:rPr>
        <w:t xml:space="preserve">. </w:t>
      </w:r>
      <w:r w:rsidR="00573E24" w:rsidRPr="005C3D9E">
        <w:rPr>
          <w:shd w:val="clear" w:color="auto" w:fill="FFFFFF"/>
          <w:lang w:val="fr-CA" w:eastAsia="en-CA"/>
        </w:rPr>
        <w:t xml:space="preserve">Pour en savoir plus, visitez </w:t>
      </w:r>
      <w:hyperlink r:id="rId12" w:history="1">
        <w:r w:rsidR="00E261F3" w:rsidRPr="005C3D9E">
          <w:rPr>
            <w:rStyle w:val="Hyperlink"/>
            <w:shd w:val="clear" w:color="auto" w:fill="FFFFFF"/>
            <w:lang w:val="fr-CA" w:eastAsia="en-CA"/>
          </w:rPr>
          <w:t>prostatecancer.ca</w:t>
        </w:r>
      </w:hyperlink>
      <w:r w:rsidR="00E261F3" w:rsidRPr="005C3D9E">
        <w:rPr>
          <w:shd w:val="clear" w:color="auto" w:fill="FFFFFF"/>
          <w:lang w:val="fr-CA" w:eastAsia="en-CA"/>
        </w:rPr>
        <w:t xml:space="preserve">. </w:t>
      </w:r>
      <w:r w:rsidR="00573E24" w:rsidRPr="005C3D9E">
        <w:rPr>
          <w:shd w:val="clear" w:color="auto" w:fill="FFFFFF"/>
          <w:lang w:val="fr-CA" w:eastAsia="en-CA"/>
        </w:rPr>
        <w:t xml:space="preserve">Cancer de la </w:t>
      </w:r>
      <w:r w:rsidR="00E261F3" w:rsidRPr="005C3D9E">
        <w:rPr>
          <w:shd w:val="clear" w:color="auto" w:fill="FFFFFF"/>
          <w:lang w:val="fr-CA" w:eastAsia="en-CA"/>
        </w:rPr>
        <w:t xml:space="preserve">Prostate Canada </w:t>
      </w:r>
      <w:r w:rsidR="0092471F" w:rsidRPr="005C3D9E">
        <w:rPr>
          <w:shd w:val="clear" w:color="auto" w:fill="FFFFFF"/>
          <w:lang w:val="fr-CA" w:eastAsia="en-CA"/>
        </w:rPr>
        <w:t xml:space="preserve">est fier </w:t>
      </w:r>
      <w:r w:rsidR="00C80838" w:rsidRPr="005C3D9E">
        <w:rPr>
          <w:shd w:val="clear" w:color="auto" w:fill="FFFFFF"/>
          <w:lang w:val="fr-CA" w:eastAsia="en-CA"/>
        </w:rPr>
        <w:t xml:space="preserve">d’être l’un des trois meilleurs organismes de bienfaisance nationaux du Canda, selon </w:t>
      </w:r>
      <w:r w:rsidR="0092471F" w:rsidRPr="005C3D9E">
        <w:rPr>
          <w:shd w:val="clear" w:color="auto" w:fill="FFFFFF"/>
          <w:lang w:val="fr-CA" w:eastAsia="en-CA"/>
        </w:rPr>
        <w:t>l</w:t>
      </w:r>
      <w:r w:rsidR="00D825D7" w:rsidRPr="005C3D9E">
        <w:rPr>
          <w:shd w:val="clear" w:color="auto" w:fill="FFFFFF"/>
          <w:lang w:val="fr-CA" w:eastAsia="en-CA"/>
        </w:rPr>
        <w:t>a liste des organismes de bienfaisance de l’année</w:t>
      </w:r>
      <w:r w:rsidR="00BE72F8">
        <w:rPr>
          <w:shd w:val="clear" w:color="auto" w:fill="FFFFFF"/>
          <w:lang w:val="fr-CA" w:eastAsia="en-CA"/>
        </w:rPr>
        <w:t> </w:t>
      </w:r>
      <w:r w:rsidR="00D825D7" w:rsidRPr="005C3D9E">
        <w:rPr>
          <w:shd w:val="clear" w:color="auto" w:fill="FFFFFF"/>
          <w:lang w:val="fr-CA" w:eastAsia="en-CA"/>
        </w:rPr>
        <w:t>2017 du</w:t>
      </w:r>
      <w:r w:rsidR="0092471F" w:rsidRPr="005C3D9E">
        <w:rPr>
          <w:shd w:val="clear" w:color="auto" w:fill="FFFFFF"/>
          <w:lang w:val="fr-CA" w:eastAsia="en-CA"/>
        </w:rPr>
        <w:t xml:space="preserve"> </w:t>
      </w:r>
      <w:r w:rsidR="0092471F" w:rsidRPr="005C3D9E">
        <w:rPr>
          <w:i/>
          <w:shd w:val="clear" w:color="auto" w:fill="FFFFFF"/>
          <w:lang w:val="fr-CA" w:eastAsia="en-CA"/>
        </w:rPr>
        <w:t>Financial Post</w:t>
      </w:r>
      <w:r w:rsidR="00D825D7" w:rsidRPr="005C3D9E">
        <w:rPr>
          <w:shd w:val="clear" w:color="auto" w:fill="FFFFFF"/>
          <w:lang w:val="fr-CA" w:eastAsia="en-CA"/>
        </w:rPr>
        <w:t xml:space="preserve">, </w:t>
      </w:r>
      <w:r w:rsidR="0092471F" w:rsidRPr="005C3D9E">
        <w:rPr>
          <w:shd w:val="clear" w:color="auto" w:fill="FFFFFF"/>
          <w:lang w:val="fr-CA" w:eastAsia="en-CA"/>
        </w:rPr>
        <w:t xml:space="preserve">en raison de son efficacité et de sa transparence financière. </w:t>
      </w:r>
      <w:r w:rsidR="00E261F3" w:rsidRPr="005C3D9E">
        <w:rPr>
          <w:shd w:val="clear" w:color="auto" w:fill="FFFFFF"/>
          <w:lang w:val="fr-CA" w:eastAsia="en-CA"/>
        </w:rPr>
        <w:t> </w:t>
      </w:r>
    </w:p>
    <w:p w14:paraId="4364257F" w14:textId="3E548C9D" w:rsidR="00815BA5" w:rsidRPr="005C3D9E" w:rsidRDefault="00271849" w:rsidP="00815BA5">
      <w:pPr>
        <w:outlineLvl w:val="0"/>
        <w:rPr>
          <w:rFonts w:cs="Arial"/>
          <w:b/>
          <w:lang w:val="fr-CA"/>
        </w:rPr>
      </w:pPr>
      <w:r w:rsidRPr="005C3D9E">
        <w:rPr>
          <w:rFonts w:cs="Arial"/>
          <w:b/>
          <w:lang w:val="fr-CA"/>
        </w:rPr>
        <w:t xml:space="preserve">À propos de la Fondation Movember </w:t>
      </w:r>
    </w:p>
    <w:p w14:paraId="549D8EEA" w14:textId="20B7F5B7" w:rsidR="00815BA5" w:rsidRPr="005C3D9E" w:rsidRDefault="00271849" w:rsidP="00C21931">
      <w:pPr>
        <w:rPr>
          <w:lang w:val="fr-CA"/>
        </w:rPr>
      </w:pPr>
      <w:r w:rsidRPr="005C3D9E">
        <w:rPr>
          <w:rFonts w:cs="Arial"/>
          <w:lang w:val="fr-CA"/>
        </w:rPr>
        <w:t xml:space="preserve">La Fondation </w:t>
      </w:r>
      <w:r w:rsidR="00815BA5" w:rsidRPr="005C3D9E">
        <w:rPr>
          <w:rFonts w:cs="Arial"/>
          <w:lang w:val="fr-CA"/>
        </w:rPr>
        <w:t xml:space="preserve">Movember </w:t>
      </w:r>
      <w:r w:rsidR="00325860" w:rsidRPr="005C3D9E">
        <w:rPr>
          <w:rFonts w:cs="Arial"/>
          <w:lang w:val="fr-CA"/>
        </w:rPr>
        <w:t>a un objectif, soit</w:t>
      </w:r>
      <w:r w:rsidRPr="005C3D9E">
        <w:rPr>
          <w:rFonts w:cs="Arial"/>
          <w:lang w:val="fr-CA"/>
        </w:rPr>
        <w:t xml:space="preserve"> empêcher les hommes de mourir prématurément. </w:t>
      </w:r>
      <w:r w:rsidR="00AB138C" w:rsidRPr="005C3D9E">
        <w:rPr>
          <w:rFonts w:cs="Arial"/>
          <w:lang w:val="fr-CA"/>
        </w:rPr>
        <w:t>En tant</w:t>
      </w:r>
      <w:r w:rsidRPr="005C3D9E">
        <w:rPr>
          <w:rFonts w:cs="Arial"/>
          <w:lang w:val="fr-CA"/>
        </w:rPr>
        <w:t xml:space="preserve"> </w:t>
      </w:r>
      <w:r w:rsidR="00AB138C" w:rsidRPr="005C3D9E">
        <w:rPr>
          <w:rFonts w:cs="Arial"/>
          <w:lang w:val="fr-CA"/>
        </w:rPr>
        <w:t>que</w:t>
      </w:r>
      <w:r w:rsidRPr="005C3D9E">
        <w:rPr>
          <w:rFonts w:cs="Arial"/>
          <w:lang w:val="fr-CA"/>
        </w:rPr>
        <w:t xml:space="preserve"> principal organisme philanthropique </w:t>
      </w:r>
      <w:r w:rsidR="00C21931" w:rsidRPr="005C3D9E">
        <w:rPr>
          <w:rFonts w:cs="Arial"/>
          <w:lang w:val="fr-CA"/>
        </w:rPr>
        <w:t>voué à la santé masculine, la Fondation appuie les causes suivantes </w:t>
      </w:r>
      <w:r w:rsidR="00C21931" w:rsidRPr="005C3D9E">
        <w:rPr>
          <w:lang w:val="fr-CA"/>
        </w:rPr>
        <w:t xml:space="preserve">: le cancer de la prostate, le cancer testiculaire, la santé mentale et la prévention du suicide. Depuis 2003, le soutien de </w:t>
      </w:r>
      <w:r w:rsidR="00325860" w:rsidRPr="005C3D9E">
        <w:rPr>
          <w:lang w:val="fr-CA"/>
        </w:rPr>
        <w:t>quelque</w:t>
      </w:r>
      <w:r w:rsidR="00C21931" w:rsidRPr="005C3D9E">
        <w:rPr>
          <w:lang w:val="fr-CA"/>
        </w:rPr>
        <w:t xml:space="preserve"> cinq millions d’hommes et de femmes a permis </w:t>
      </w:r>
      <w:r w:rsidR="00AB138C" w:rsidRPr="005C3D9E">
        <w:rPr>
          <w:lang w:val="fr-CA"/>
        </w:rPr>
        <w:t xml:space="preserve">de financer </w:t>
      </w:r>
      <w:r w:rsidR="00C21931" w:rsidRPr="005C3D9E">
        <w:rPr>
          <w:lang w:val="fr-CA"/>
        </w:rPr>
        <w:t xml:space="preserve">plus de 1 200 projets novateurs dans 20 pays. Pour faire un don ou en savoir plus, visitez </w:t>
      </w:r>
      <w:hyperlink r:id="rId13" w:history="1">
        <w:r w:rsidR="00AB138C" w:rsidRPr="005C3D9E">
          <w:rPr>
            <w:rStyle w:val="Hyperlink"/>
            <w:rFonts w:cs="Arial"/>
            <w:lang w:val="fr-CA"/>
          </w:rPr>
          <w:t>m</w:t>
        </w:r>
        <w:r w:rsidR="00815BA5" w:rsidRPr="005C3D9E">
          <w:rPr>
            <w:rStyle w:val="Hyperlink"/>
            <w:rFonts w:cs="Arial"/>
            <w:lang w:val="fr-CA"/>
          </w:rPr>
          <w:t>ovember.com</w:t>
        </w:r>
      </w:hyperlink>
      <w:r w:rsidR="00815BA5" w:rsidRPr="005C3D9E">
        <w:rPr>
          <w:rFonts w:cs="Arial"/>
          <w:color w:val="000000" w:themeColor="text1"/>
          <w:lang w:val="fr-CA"/>
        </w:rPr>
        <w:t xml:space="preserve">. </w:t>
      </w:r>
    </w:p>
    <w:sectPr w:rsidR="00815BA5" w:rsidRPr="005C3D9E" w:rsidSect="00D825D7">
      <w:headerReference w:type="even" r:id="rId14"/>
      <w:headerReference w:type="default" r:id="rId15"/>
      <w:footerReference w:type="even" r:id="rId16"/>
      <w:footerReference w:type="default" r:id="rId17"/>
      <w:headerReference w:type="first" r:id="rId18"/>
      <w:footerReference w:type="first" r:id="rId19"/>
      <w:pgSz w:w="12240" w:h="15840"/>
      <w:pgMar w:top="1440" w:right="118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AA8A" w14:textId="77777777" w:rsidR="009E7579" w:rsidRDefault="009E7579" w:rsidP="00F40EFD">
      <w:pPr>
        <w:spacing w:after="0" w:line="240" w:lineRule="auto"/>
      </w:pPr>
      <w:r>
        <w:separator/>
      </w:r>
    </w:p>
  </w:endnote>
  <w:endnote w:type="continuationSeparator" w:id="0">
    <w:p w14:paraId="2B589FD5" w14:textId="77777777" w:rsidR="009E7579" w:rsidRDefault="009E7579" w:rsidP="00F4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E5AF" w14:textId="77777777" w:rsidR="00BE72F8" w:rsidRDefault="00BE7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566C" w14:textId="77777777" w:rsidR="00BE72F8" w:rsidRDefault="00BE7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04BD" w14:textId="77777777" w:rsidR="00BE72F8" w:rsidRDefault="00BE7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A043" w14:textId="77777777" w:rsidR="009E7579" w:rsidRDefault="009E7579" w:rsidP="00F40EFD">
      <w:pPr>
        <w:spacing w:after="0" w:line="240" w:lineRule="auto"/>
      </w:pPr>
      <w:r>
        <w:separator/>
      </w:r>
    </w:p>
  </w:footnote>
  <w:footnote w:type="continuationSeparator" w:id="0">
    <w:p w14:paraId="3CC2D8B9" w14:textId="77777777" w:rsidR="009E7579" w:rsidRDefault="009E7579" w:rsidP="00F40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2401" w14:textId="77777777" w:rsidR="00BE72F8" w:rsidRDefault="00BE7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AFDD" w14:textId="77777777" w:rsidR="00F40EFD" w:rsidRDefault="00263C34">
    <w:pPr>
      <w:pStyle w:val="Header"/>
      <w:rPr>
        <w:noProof/>
        <w:lang w:eastAsia="en-CA"/>
      </w:rPr>
    </w:pPr>
    <w:r>
      <w:rPr>
        <w:noProof/>
        <w:lang w:val="fr-CA" w:eastAsia="fr-CA"/>
      </w:rPr>
      <w:drawing>
        <wp:anchor distT="0" distB="0" distL="114300" distR="114300" simplePos="0" relativeHeight="251657216" behindDoc="0" locked="0" layoutInCell="1" allowOverlap="1" wp14:anchorId="5A6DE7D5" wp14:editId="4563BADC">
          <wp:simplePos x="0" y="0"/>
          <wp:positionH relativeFrom="column">
            <wp:posOffset>2979420</wp:posOffset>
          </wp:positionH>
          <wp:positionV relativeFrom="paragraph">
            <wp:posOffset>-83590</wp:posOffset>
          </wp:positionV>
          <wp:extent cx="731520" cy="548410"/>
          <wp:effectExtent l="0" t="0" r="0" b="4445"/>
          <wp:wrapNone/>
          <wp:docPr id="13" name="Picture 1" descr="C:\Users\abagni\Desktop\PCC Logo_ENG_RGB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gni\Desktop\PCC Logo_ENG_RGB_Lo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983" cy="5502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59264" behindDoc="0" locked="0" layoutInCell="1" allowOverlap="1" wp14:anchorId="1E0453A7" wp14:editId="2709FD52">
          <wp:simplePos x="0" y="0"/>
          <wp:positionH relativeFrom="column">
            <wp:posOffset>1524000</wp:posOffset>
          </wp:positionH>
          <wp:positionV relativeFrom="paragraph">
            <wp:posOffset>-152400</wp:posOffset>
          </wp:positionV>
          <wp:extent cx="1089660" cy="617855"/>
          <wp:effectExtent l="0" t="0" r="0" b="0"/>
          <wp:wrapNone/>
          <wp:docPr id="14" name="Picture 3" descr="Logo: Movember Foundation (CNW Group/Movemb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ovember Foundation (CNW Group/Movember Foundation)"/>
                  <pic:cNvPicPr>
                    <a:picLocks noChangeAspect="1" noChangeArrowheads="1"/>
                  </pic:cNvPicPr>
                </pic:nvPicPr>
                <pic:blipFill rotWithShape="1">
                  <a:blip r:embed="rId2">
                    <a:extLst>
                      <a:ext uri="{28A0092B-C50C-407E-A947-70E740481C1C}">
                        <a14:useLocalDpi xmlns:a14="http://schemas.microsoft.com/office/drawing/2010/main" val="0"/>
                      </a:ext>
                    </a:extLst>
                  </a:blip>
                  <a:srcRect l="22000" t="26502" r="20750" b="27562"/>
                  <a:stretch/>
                </pic:blipFill>
                <pic:spPr bwMode="auto">
                  <a:xfrm>
                    <a:off x="0" y="0"/>
                    <a:ext cx="1089660" cy="617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987B17" w14:textId="77777777" w:rsidR="00037D12" w:rsidRDefault="00037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D700" w14:textId="77777777" w:rsidR="00BE72F8" w:rsidRDefault="00BE7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87413"/>
    <w:multiLevelType w:val="hybridMultilevel"/>
    <w:tmpl w:val="7BCCB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ECB"/>
    <w:rsid w:val="00023049"/>
    <w:rsid w:val="00030300"/>
    <w:rsid w:val="00037D12"/>
    <w:rsid w:val="00051CAA"/>
    <w:rsid w:val="000549A6"/>
    <w:rsid w:val="0006267F"/>
    <w:rsid w:val="000757A2"/>
    <w:rsid w:val="00081170"/>
    <w:rsid w:val="000A036C"/>
    <w:rsid w:val="000C53C3"/>
    <w:rsid w:val="000D2F86"/>
    <w:rsid w:val="000E6798"/>
    <w:rsid w:val="000F15E0"/>
    <w:rsid w:val="001105F3"/>
    <w:rsid w:val="00140B54"/>
    <w:rsid w:val="00143713"/>
    <w:rsid w:val="001479D1"/>
    <w:rsid w:val="0019434B"/>
    <w:rsid w:val="0019488F"/>
    <w:rsid w:val="001969A1"/>
    <w:rsid w:val="00197869"/>
    <w:rsid w:val="001A294C"/>
    <w:rsid w:val="001B1759"/>
    <w:rsid w:val="001B3C58"/>
    <w:rsid w:val="001E1BC5"/>
    <w:rsid w:val="001F7F35"/>
    <w:rsid w:val="002543F8"/>
    <w:rsid w:val="00263C34"/>
    <w:rsid w:val="00271849"/>
    <w:rsid w:val="00282FA7"/>
    <w:rsid w:val="00290FA0"/>
    <w:rsid w:val="002C63A4"/>
    <w:rsid w:val="002D16A8"/>
    <w:rsid w:val="002E2F95"/>
    <w:rsid w:val="00301E3D"/>
    <w:rsid w:val="00323D4B"/>
    <w:rsid w:val="00325860"/>
    <w:rsid w:val="00331E0B"/>
    <w:rsid w:val="003344C6"/>
    <w:rsid w:val="0034746A"/>
    <w:rsid w:val="003560D7"/>
    <w:rsid w:val="003642FD"/>
    <w:rsid w:val="0036441A"/>
    <w:rsid w:val="00386037"/>
    <w:rsid w:val="00392DBF"/>
    <w:rsid w:val="00397A17"/>
    <w:rsid w:val="003B34B5"/>
    <w:rsid w:val="003D67C8"/>
    <w:rsid w:val="003E6C0E"/>
    <w:rsid w:val="003F0D2E"/>
    <w:rsid w:val="003F3042"/>
    <w:rsid w:val="003F7851"/>
    <w:rsid w:val="00403F67"/>
    <w:rsid w:val="00405FA6"/>
    <w:rsid w:val="00412788"/>
    <w:rsid w:val="00433569"/>
    <w:rsid w:val="0044503C"/>
    <w:rsid w:val="00447DF7"/>
    <w:rsid w:val="00453262"/>
    <w:rsid w:val="00462A67"/>
    <w:rsid w:val="00465CA1"/>
    <w:rsid w:val="00485E14"/>
    <w:rsid w:val="0049252E"/>
    <w:rsid w:val="00497ECB"/>
    <w:rsid w:val="004A10EE"/>
    <w:rsid w:val="004A7785"/>
    <w:rsid w:val="004B7B02"/>
    <w:rsid w:val="004F0236"/>
    <w:rsid w:val="00500998"/>
    <w:rsid w:val="00504462"/>
    <w:rsid w:val="00533BF0"/>
    <w:rsid w:val="00573E24"/>
    <w:rsid w:val="00586B70"/>
    <w:rsid w:val="005917CB"/>
    <w:rsid w:val="005970C3"/>
    <w:rsid w:val="005B1878"/>
    <w:rsid w:val="005B195A"/>
    <w:rsid w:val="005B676A"/>
    <w:rsid w:val="005B7C11"/>
    <w:rsid w:val="005C3D9E"/>
    <w:rsid w:val="005C3EE2"/>
    <w:rsid w:val="005D330C"/>
    <w:rsid w:val="005D60FE"/>
    <w:rsid w:val="00606819"/>
    <w:rsid w:val="00606A45"/>
    <w:rsid w:val="00622160"/>
    <w:rsid w:val="006520C9"/>
    <w:rsid w:val="006720D1"/>
    <w:rsid w:val="00673EA1"/>
    <w:rsid w:val="00677F4F"/>
    <w:rsid w:val="00691F6D"/>
    <w:rsid w:val="006B07D7"/>
    <w:rsid w:val="006D38CB"/>
    <w:rsid w:val="00705040"/>
    <w:rsid w:val="00712355"/>
    <w:rsid w:val="007253B3"/>
    <w:rsid w:val="00750D27"/>
    <w:rsid w:val="00763C33"/>
    <w:rsid w:val="0079012E"/>
    <w:rsid w:val="007A3BF1"/>
    <w:rsid w:val="007C0725"/>
    <w:rsid w:val="007C7FD2"/>
    <w:rsid w:val="007D1FD3"/>
    <w:rsid w:val="00815BA5"/>
    <w:rsid w:val="00820D5E"/>
    <w:rsid w:val="0084172F"/>
    <w:rsid w:val="00851618"/>
    <w:rsid w:val="00853DCE"/>
    <w:rsid w:val="0087431D"/>
    <w:rsid w:val="008850DB"/>
    <w:rsid w:val="008945F4"/>
    <w:rsid w:val="008B058A"/>
    <w:rsid w:val="008B4022"/>
    <w:rsid w:val="008C3A5C"/>
    <w:rsid w:val="008D1B3B"/>
    <w:rsid w:val="008D2336"/>
    <w:rsid w:val="008E0F41"/>
    <w:rsid w:val="008E6EC4"/>
    <w:rsid w:val="008F6790"/>
    <w:rsid w:val="008F6ECE"/>
    <w:rsid w:val="00912ABC"/>
    <w:rsid w:val="0092471F"/>
    <w:rsid w:val="00926D73"/>
    <w:rsid w:val="00926F41"/>
    <w:rsid w:val="009434A1"/>
    <w:rsid w:val="00951FCE"/>
    <w:rsid w:val="00954C48"/>
    <w:rsid w:val="00954F76"/>
    <w:rsid w:val="009842A5"/>
    <w:rsid w:val="00993053"/>
    <w:rsid w:val="009B7B29"/>
    <w:rsid w:val="009C390A"/>
    <w:rsid w:val="009C4095"/>
    <w:rsid w:val="009C4C83"/>
    <w:rsid w:val="009D1B18"/>
    <w:rsid w:val="009D6F41"/>
    <w:rsid w:val="009E1A9C"/>
    <w:rsid w:val="009E7579"/>
    <w:rsid w:val="00A11A2E"/>
    <w:rsid w:val="00A20166"/>
    <w:rsid w:val="00A26DD3"/>
    <w:rsid w:val="00A36DA4"/>
    <w:rsid w:val="00A55B06"/>
    <w:rsid w:val="00A60346"/>
    <w:rsid w:val="00A67F61"/>
    <w:rsid w:val="00A741D7"/>
    <w:rsid w:val="00A9343F"/>
    <w:rsid w:val="00A94C96"/>
    <w:rsid w:val="00A96E7C"/>
    <w:rsid w:val="00AA749D"/>
    <w:rsid w:val="00AB138C"/>
    <w:rsid w:val="00AB4D28"/>
    <w:rsid w:val="00AB6B82"/>
    <w:rsid w:val="00AE3BAE"/>
    <w:rsid w:val="00AE57A0"/>
    <w:rsid w:val="00B30971"/>
    <w:rsid w:val="00B4451E"/>
    <w:rsid w:val="00B45BF3"/>
    <w:rsid w:val="00B53AE6"/>
    <w:rsid w:val="00B7146C"/>
    <w:rsid w:val="00B934B9"/>
    <w:rsid w:val="00B9662C"/>
    <w:rsid w:val="00BB5173"/>
    <w:rsid w:val="00BD234D"/>
    <w:rsid w:val="00BE72F8"/>
    <w:rsid w:val="00BF2D62"/>
    <w:rsid w:val="00BF7267"/>
    <w:rsid w:val="00C022D2"/>
    <w:rsid w:val="00C03970"/>
    <w:rsid w:val="00C14B14"/>
    <w:rsid w:val="00C21931"/>
    <w:rsid w:val="00C26FD5"/>
    <w:rsid w:val="00C35AAE"/>
    <w:rsid w:val="00C36C3A"/>
    <w:rsid w:val="00C432B5"/>
    <w:rsid w:val="00C510B3"/>
    <w:rsid w:val="00C75471"/>
    <w:rsid w:val="00C80838"/>
    <w:rsid w:val="00C810A7"/>
    <w:rsid w:val="00C94D42"/>
    <w:rsid w:val="00C97CDE"/>
    <w:rsid w:val="00CA7FA2"/>
    <w:rsid w:val="00D137B2"/>
    <w:rsid w:val="00D322D5"/>
    <w:rsid w:val="00D465D8"/>
    <w:rsid w:val="00D6287A"/>
    <w:rsid w:val="00D7623D"/>
    <w:rsid w:val="00D81FA0"/>
    <w:rsid w:val="00D825D7"/>
    <w:rsid w:val="00D90DBE"/>
    <w:rsid w:val="00DB196D"/>
    <w:rsid w:val="00DB2792"/>
    <w:rsid w:val="00DC430E"/>
    <w:rsid w:val="00DD0C06"/>
    <w:rsid w:val="00DF65DC"/>
    <w:rsid w:val="00DF79FF"/>
    <w:rsid w:val="00E25196"/>
    <w:rsid w:val="00E261F3"/>
    <w:rsid w:val="00E33E5E"/>
    <w:rsid w:val="00E34172"/>
    <w:rsid w:val="00E350E9"/>
    <w:rsid w:val="00E64526"/>
    <w:rsid w:val="00E64805"/>
    <w:rsid w:val="00EC2F6A"/>
    <w:rsid w:val="00ED4503"/>
    <w:rsid w:val="00EE280B"/>
    <w:rsid w:val="00EE348C"/>
    <w:rsid w:val="00EE6567"/>
    <w:rsid w:val="00EE7877"/>
    <w:rsid w:val="00EF5CE8"/>
    <w:rsid w:val="00F1014E"/>
    <w:rsid w:val="00F26CB2"/>
    <w:rsid w:val="00F31724"/>
    <w:rsid w:val="00F35BF7"/>
    <w:rsid w:val="00F40EFD"/>
    <w:rsid w:val="00F410A0"/>
    <w:rsid w:val="00F5769F"/>
    <w:rsid w:val="00F63662"/>
    <w:rsid w:val="00F73467"/>
    <w:rsid w:val="00F73BE2"/>
    <w:rsid w:val="00F80C5D"/>
    <w:rsid w:val="00FA7A09"/>
    <w:rsid w:val="00FC3F8D"/>
    <w:rsid w:val="00FC6837"/>
    <w:rsid w:val="00FD63F5"/>
    <w:rsid w:val="00FE459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52AD0"/>
  <w15:docId w15:val="{4CD74415-7354-4F67-A62D-5DE3897B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ECB"/>
  </w:style>
  <w:style w:type="character" w:styleId="Strong">
    <w:name w:val="Strong"/>
    <w:basedOn w:val="DefaultParagraphFont"/>
    <w:uiPriority w:val="22"/>
    <w:qFormat/>
    <w:rsid w:val="00497ECB"/>
    <w:rPr>
      <w:b/>
      <w:bCs/>
    </w:rPr>
  </w:style>
  <w:style w:type="character" w:styleId="Hyperlink">
    <w:name w:val="Hyperlink"/>
    <w:basedOn w:val="DefaultParagraphFont"/>
    <w:uiPriority w:val="99"/>
    <w:unhideWhenUsed/>
    <w:rsid w:val="00497ECB"/>
    <w:rPr>
      <w:color w:val="0000FF"/>
      <w:u w:val="single"/>
    </w:rPr>
  </w:style>
  <w:style w:type="paragraph" w:styleId="NoSpacing">
    <w:name w:val="No Spacing"/>
    <w:uiPriority w:val="1"/>
    <w:qFormat/>
    <w:rsid w:val="00497ECB"/>
    <w:pPr>
      <w:spacing w:after="0" w:line="240" w:lineRule="auto"/>
    </w:pPr>
  </w:style>
  <w:style w:type="paragraph" w:styleId="Footer">
    <w:name w:val="footer"/>
    <w:basedOn w:val="Normal"/>
    <w:link w:val="FooterChar"/>
    <w:uiPriority w:val="99"/>
    <w:unhideWhenUsed/>
    <w:rsid w:val="00F4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FD"/>
  </w:style>
  <w:style w:type="paragraph" w:styleId="BalloonText">
    <w:name w:val="Balloon Text"/>
    <w:basedOn w:val="Normal"/>
    <w:link w:val="BalloonTextChar"/>
    <w:uiPriority w:val="99"/>
    <w:semiHidden/>
    <w:unhideWhenUsed/>
    <w:rsid w:val="00F40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FD"/>
    <w:rPr>
      <w:rFonts w:ascii="Tahoma" w:hAnsi="Tahoma" w:cs="Tahoma"/>
      <w:sz w:val="16"/>
      <w:szCs w:val="16"/>
    </w:rPr>
  </w:style>
  <w:style w:type="character" w:styleId="CommentReference">
    <w:name w:val="annotation reference"/>
    <w:basedOn w:val="DefaultParagraphFont"/>
    <w:uiPriority w:val="99"/>
    <w:semiHidden/>
    <w:unhideWhenUsed/>
    <w:rsid w:val="00D7623D"/>
    <w:rPr>
      <w:sz w:val="16"/>
      <w:szCs w:val="16"/>
    </w:rPr>
  </w:style>
  <w:style w:type="paragraph" w:styleId="CommentText">
    <w:name w:val="annotation text"/>
    <w:basedOn w:val="Normal"/>
    <w:link w:val="CommentTextChar"/>
    <w:uiPriority w:val="99"/>
    <w:semiHidden/>
    <w:unhideWhenUsed/>
    <w:rsid w:val="00D7623D"/>
    <w:pPr>
      <w:spacing w:line="240" w:lineRule="auto"/>
    </w:pPr>
    <w:rPr>
      <w:sz w:val="20"/>
      <w:szCs w:val="20"/>
    </w:rPr>
  </w:style>
  <w:style w:type="character" w:customStyle="1" w:styleId="CommentTextChar">
    <w:name w:val="Comment Text Char"/>
    <w:basedOn w:val="DefaultParagraphFont"/>
    <w:link w:val="CommentText"/>
    <w:uiPriority w:val="99"/>
    <w:semiHidden/>
    <w:rsid w:val="00D7623D"/>
    <w:rPr>
      <w:sz w:val="20"/>
      <w:szCs w:val="20"/>
    </w:rPr>
  </w:style>
  <w:style w:type="paragraph" w:styleId="CommentSubject">
    <w:name w:val="annotation subject"/>
    <w:basedOn w:val="CommentText"/>
    <w:next w:val="CommentText"/>
    <w:link w:val="CommentSubjectChar"/>
    <w:uiPriority w:val="99"/>
    <w:semiHidden/>
    <w:unhideWhenUsed/>
    <w:rsid w:val="00D7623D"/>
    <w:rPr>
      <w:b/>
      <w:bCs/>
    </w:rPr>
  </w:style>
  <w:style w:type="character" w:customStyle="1" w:styleId="CommentSubjectChar">
    <w:name w:val="Comment Subject Char"/>
    <w:basedOn w:val="CommentTextChar"/>
    <w:link w:val="CommentSubject"/>
    <w:uiPriority w:val="99"/>
    <w:semiHidden/>
    <w:rsid w:val="00D7623D"/>
    <w:rPr>
      <w:b/>
      <w:bCs/>
      <w:sz w:val="20"/>
      <w:szCs w:val="20"/>
    </w:rPr>
  </w:style>
  <w:style w:type="character" w:styleId="FollowedHyperlink">
    <w:name w:val="FollowedHyperlink"/>
    <w:basedOn w:val="DefaultParagraphFont"/>
    <w:uiPriority w:val="99"/>
    <w:semiHidden/>
    <w:unhideWhenUsed/>
    <w:rsid w:val="00815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atecancer.ca/" TargetMode="External"/><Relationship Id="rId13" Type="http://schemas.openxmlformats.org/officeDocument/2006/relationships/hyperlink" Target="https://au.movember.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statecancer.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sandra.tatone@movemb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den.bagni@prostatecancer.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ovember.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6780-08E6-3E4F-8CA9-A243529F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5767</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Arden Bagni</dc:creator>
  <cp:lastModifiedBy>Andrew Stevenson</cp:lastModifiedBy>
  <cp:revision>2</cp:revision>
  <dcterms:created xsi:type="dcterms:W3CDTF">2018-10-29T01:41:00Z</dcterms:created>
  <dcterms:modified xsi:type="dcterms:W3CDTF">2018-10-29T01:41:00Z</dcterms:modified>
</cp:coreProperties>
</file>